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AEF" w:rsidRDefault="00515AEF" w:rsidP="00515AEF">
      <w:pPr>
        <w:jc w:val="left"/>
        <w:rPr>
          <w:rFonts w:ascii="黑体" w:eastAsia="黑体" w:hAnsi="黑体"/>
          <w:b/>
        </w:rPr>
      </w:pPr>
      <w:r w:rsidRPr="00DD0363">
        <w:rPr>
          <w:rFonts w:ascii="楷体_GB2312" w:eastAsia="楷体_GB2312" w:hAnsi="宋体" w:cs="华文中宋" w:hint="eastAsia"/>
          <w:b/>
          <w:sz w:val="32"/>
          <w:szCs w:val="32"/>
        </w:rPr>
        <w:t>附件1：</w:t>
      </w:r>
    </w:p>
    <w:p w:rsidR="00BC64CE" w:rsidRPr="00515AEF" w:rsidRDefault="00BC64CE" w:rsidP="003260DE">
      <w:pPr>
        <w:jc w:val="center"/>
        <w:rPr>
          <w:rFonts w:asciiTheme="majorEastAsia" w:eastAsiaTheme="majorEastAsia" w:hAnsiTheme="majorEastAsia"/>
          <w:b/>
          <w:sz w:val="36"/>
          <w:szCs w:val="36"/>
        </w:rPr>
      </w:pPr>
      <w:r w:rsidRPr="00515AEF">
        <w:rPr>
          <w:rFonts w:asciiTheme="majorEastAsia" w:eastAsiaTheme="majorEastAsia" w:hAnsiTheme="majorEastAsia" w:hint="eastAsia"/>
          <w:b/>
          <w:sz w:val="36"/>
          <w:szCs w:val="36"/>
        </w:rPr>
        <w:t>中华联合财产保险股份有限公司</w:t>
      </w:r>
    </w:p>
    <w:p w:rsidR="008E0198" w:rsidRDefault="00BC64CE" w:rsidP="003260DE">
      <w:pPr>
        <w:jc w:val="center"/>
        <w:rPr>
          <w:rFonts w:asciiTheme="majorEastAsia" w:eastAsiaTheme="majorEastAsia" w:hAnsiTheme="majorEastAsia"/>
          <w:b/>
          <w:sz w:val="44"/>
          <w:szCs w:val="44"/>
        </w:rPr>
      </w:pPr>
      <w:r w:rsidRPr="00515AEF">
        <w:rPr>
          <w:rFonts w:asciiTheme="majorEastAsia" w:eastAsiaTheme="majorEastAsia" w:hAnsiTheme="majorEastAsia" w:hint="eastAsia"/>
          <w:b/>
          <w:sz w:val="44"/>
          <w:szCs w:val="44"/>
        </w:rPr>
        <w:t>城乡小额贷款保证保险条款</w:t>
      </w:r>
    </w:p>
    <w:p w:rsidR="00BC64CE" w:rsidRPr="008E0198" w:rsidRDefault="00FB3344" w:rsidP="003260DE">
      <w:pPr>
        <w:jc w:val="center"/>
        <w:rPr>
          <w:rFonts w:asciiTheme="majorEastAsia" w:eastAsiaTheme="majorEastAsia" w:hAnsiTheme="majorEastAsia"/>
          <w:b/>
          <w:sz w:val="32"/>
          <w:szCs w:val="44"/>
        </w:rPr>
      </w:pPr>
      <w:r w:rsidRPr="00FB3344">
        <w:rPr>
          <w:rFonts w:asciiTheme="majorEastAsia" w:eastAsiaTheme="majorEastAsia" w:hAnsiTheme="majorEastAsia" w:hint="eastAsia"/>
          <w:b/>
          <w:sz w:val="32"/>
          <w:szCs w:val="44"/>
        </w:rPr>
        <w:t>（适用于内蒙古自治区）</w:t>
      </w:r>
    </w:p>
    <w:p w:rsidR="00BC64CE" w:rsidRPr="0032313E" w:rsidRDefault="00BC64CE" w:rsidP="003260DE"/>
    <w:p w:rsidR="00BC64CE" w:rsidRPr="00C1017D" w:rsidRDefault="00BC64CE" w:rsidP="00C1017D">
      <w:pPr>
        <w:jc w:val="center"/>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总则</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第一条本保险合同由保险条款、投保单、保险单以及批单组成。凡涉及本保险合同的约定，均应采取书面形式。</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第二条为配合商业银行城乡小额贷款业务的顺利开展，支持推动地方信用经济的发展，特开办本保险。</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三条凡根据银行监督管理部门相关规定和城乡小额贷款保证保险业务规范性文件的有关规定，与商业银行签订小额借款合同（以下称“《借款合同》”），且同时符合以下条件的自然人或法人，均可作为本保险合同的投保人（即《借款合同》中的借款人）：</w:t>
      </w:r>
    </w:p>
    <w:p w:rsidR="00BC64CE" w:rsidRPr="00C1017D" w:rsidRDefault="00096BF4"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自然人须已在贷款申请所在地连续居住三年以上，</w:t>
      </w:r>
      <w:r w:rsidR="00BC64CE" w:rsidRPr="00C1017D">
        <w:rPr>
          <w:rFonts w:asciiTheme="minorEastAsia" w:eastAsiaTheme="minorEastAsia" w:hAnsiTheme="minorEastAsia" w:hint="eastAsia"/>
          <w:sz w:val="24"/>
          <w:szCs w:val="24"/>
        </w:rPr>
        <w:t>具有固定住所，身体健康。其中城乡创业者还须同时拥有当地常住户口，并由其亲属或其他担保人提供连带担保责任；法人须具有一年以上的连续经营记录，无欠缴税费，逃废债务等违法违规行为和不良信用记录，并由该企业法定代表人（或实际控制人）承担无限担保责任。</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第四条凡经银行监督管理部门批准开办城乡小额贷款业务的商业银行（即《借款合同》中的贷款人），均可作为被保险人。</w:t>
      </w:r>
    </w:p>
    <w:p w:rsidR="00BC64CE" w:rsidRPr="00C1017D" w:rsidRDefault="00BC64CE" w:rsidP="00C1017D">
      <w:pPr>
        <w:rPr>
          <w:rFonts w:asciiTheme="minorEastAsia" w:eastAsiaTheme="minorEastAsia" w:hAnsiTheme="minorEastAsia"/>
          <w:sz w:val="24"/>
          <w:szCs w:val="24"/>
        </w:rPr>
      </w:pPr>
    </w:p>
    <w:p w:rsidR="00BC64CE" w:rsidRPr="00C1017D" w:rsidRDefault="00BC64CE" w:rsidP="00C1017D">
      <w:pPr>
        <w:jc w:val="center"/>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保险责任</w:t>
      </w:r>
    </w:p>
    <w:p w:rsidR="00BC64CE" w:rsidRPr="00C1017D" w:rsidRDefault="00BC64CE" w:rsidP="00C1017D">
      <w:pPr>
        <w:pStyle w:val="CM28"/>
        <w:spacing w:afterLines="50"/>
        <w:ind w:firstLineChars="200" w:firstLine="480"/>
        <w:rPr>
          <w:rFonts w:asciiTheme="minorEastAsia" w:eastAsiaTheme="minorEastAsia" w:hAnsiTheme="minorEastAsia" w:cs="Adobe Song Std"/>
        </w:rPr>
      </w:pPr>
      <w:r w:rsidRPr="00C1017D">
        <w:rPr>
          <w:rFonts w:asciiTheme="minorEastAsia" w:eastAsiaTheme="minorEastAsia" w:hAnsiTheme="minorEastAsia" w:hint="eastAsia"/>
          <w:kern w:val="2"/>
        </w:rPr>
        <w:t>第五条</w:t>
      </w:r>
      <w:r w:rsidRPr="00C1017D">
        <w:rPr>
          <w:rFonts w:asciiTheme="minorEastAsia" w:eastAsiaTheme="minorEastAsia" w:hAnsiTheme="minorEastAsia" w:cs="Adobe Song Std" w:hint="eastAsia"/>
        </w:rPr>
        <w:t>在保险期间内，投保人未能按照与被保险人签订的借款合同的约定履行还款义务，且投保人拖欠任何一期欠款超过保险单载明的期限（以下称“赔款等待期”）的，视为保险事故发生。保险人对投保人应偿还而未偿还的贷款本金及利息按照本保险合同的约定承担赔偿责任。</w:t>
      </w:r>
    </w:p>
    <w:p w:rsidR="00BC64CE" w:rsidRPr="00C1017D" w:rsidRDefault="00BC64CE" w:rsidP="00C1017D">
      <w:pPr>
        <w:ind w:firstLineChars="200" w:firstLine="480"/>
        <w:rPr>
          <w:rFonts w:asciiTheme="minorEastAsia" w:eastAsiaTheme="minorEastAsia" w:hAnsiTheme="minorEastAsia" w:cs="Adobe Song Std"/>
          <w:kern w:val="0"/>
          <w:sz w:val="24"/>
          <w:szCs w:val="24"/>
        </w:rPr>
      </w:pPr>
      <w:r w:rsidRPr="00C1017D">
        <w:rPr>
          <w:rFonts w:asciiTheme="minorEastAsia" w:eastAsiaTheme="minorEastAsia" w:hAnsiTheme="minorEastAsia" w:cs="Adobe Song Std" w:hint="eastAsia"/>
          <w:kern w:val="0"/>
          <w:sz w:val="24"/>
          <w:szCs w:val="24"/>
        </w:rPr>
        <w:t>赔款等待期是指保险人为了确定保险损失已经发生，被保险人提出索赔前必须等待的一段时期。赔款等待期从借款合同中约定的应付款日开始，由保险合同双方商定，并在保险单中载明。</w:t>
      </w:r>
    </w:p>
    <w:p w:rsidR="00BC64CE" w:rsidRPr="00C1017D" w:rsidRDefault="00BC64CE" w:rsidP="00C1017D">
      <w:pPr>
        <w:ind w:firstLineChars="200" w:firstLine="480"/>
        <w:rPr>
          <w:rFonts w:asciiTheme="minorEastAsia" w:eastAsiaTheme="minorEastAsia" w:hAnsiTheme="minorEastAsia" w:cs="Adobe Song Std"/>
          <w:kern w:val="0"/>
          <w:sz w:val="24"/>
          <w:szCs w:val="24"/>
        </w:rPr>
      </w:pPr>
      <w:r w:rsidRPr="00C1017D">
        <w:rPr>
          <w:rFonts w:asciiTheme="minorEastAsia" w:eastAsiaTheme="minorEastAsia" w:hAnsiTheme="minorEastAsia" w:cs="Adobe Song Std" w:hint="eastAsia"/>
          <w:kern w:val="0"/>
          <w:sz w:val="24"/>
          <w:szCs w:val="24"/>
        </w:rPr>
        <w:t>第六条发生保险事故的，被保险人根据《借款合同》的约定向投保人和相关担保人进行追偿后，对于不足以清偿投保人贷款本金及利息的剩余部分，保险人按照本保险合同的约定负责向被保险人赔偿。</w:t>
      </w:r>
    </w:p>
    <w:p w:rsidR="00BC64CE" w:rsidRPr="00C1017D" w:rsidRDefault="00BC64CE" w:rsidP="00C1017D">
      <w:pPr>
        <w:rPr>
          <w:rFonts w:asciiTheme="minorEastAsia" w:eastAsiaTheme="minorEastAsia" w:hAnsiTheme="minorEastAsia"/>
          <w:sz w:val="24"/>
          <w:szCs w:val="24"/>
        </w:rPr>
      </w:pPr>
    </w:p>
    <w:p w:rsidR="00BC64CE" w:rsidRPr="00C1017D" w:rsidRDefault="00BC64CE" w:rsidP="00C1017D">
      <w:pPr>
        <w:jc w:val="center"/>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责任免除</w:t>
      </w:r>
    </w:p>
    <w:p w:rsidR="00BC64CE" w:rsidRPr="00C1017D" w:rsidRDefault="00BC64CE" w:rsidP="00C1017D">
      <w:pPr>
        <w:ind w:firstLineChars="200" w:firstLine="482"/>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第七条由于下列情形</w:t>
      </w:r>
      <w:r w:rsidR="00654C2E" w:rsidRPr="00C1017D">
        <w:rPr>
          <w:rFonts w:asciiTheme="minorEastAsia" w:eastAsiaTheme="minorEastAsia" w:hAnsiTheme="minorEastAsia" w:hint="eastAsia"/>
          <w:b/>
          <w:sz w:val="24"/>
          <w:szCs w:val="24"/>
        </w:rPr>
        <w:t>致使</w:t>
      </w:r>
      <w:r w:rsidRPr="00C1017D">
        <w:rPr>
          <w:rFonts w:asciiTheme="minorEastAsia" w:eastAsiaTheme="minorEastAsia" w:hAnsiTheme="minorEastAsia" w:hint="eastAsia"/>
          <w:b/>
          <w:sz w:val="24"/>
          <w:szCs w:val="24"/>
        </w:rPr>
        <w:t>投保人未履行《借款合同》而导致被保险人的损失，保险人不负责赔偿：</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（一）战争、类似战争行为、敌对行为、武装冲突、军事行动、恐怖活动、谋反、政变、罢工、暴动、民众骚乱；</w:t>
      </w:r>
    </w:p>
    <w:p w:rsidR="00BC64CE" w:rsidRPr="00C1017D" w:rsidRDefault="00022892"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（二）核裂变、核聚变、核武器、核</w:t>
      </w:r>
      <w:r w:rsidR="00BC64CE" w:rsidRPr="00C1017D">
        <w:rPr>
          <w:rFonts w:asciiTheme="minorEastAsia" w:eastAsiaTheme="minorEastAsia" w:hAnsiTheme="minorEastAsia" w:hint="eastAsia"/>
          <w:b/>
          <w:sz w:val="24"/>
          <w:szCs w:val="24"/>
        </w:rPr>
        <w:t>材料、核爆炸、核辐射以及放射性污染；</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lastRenderedPageBreak/>
        <w:t>（三）洪水、海啸、台风、地震及地震次生灾害；</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（四）行政行为或司法行为；</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（五）被保险人及其代表的故意、纵容、授意或重大过失行为或被保险人雇员的故意行为；</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（六）投保人为自然人的，其因遭受意外伤害事故，并自事故发生之日起</w:t>
      </w:r>
      <w:r w:rsidRPr="00C1017D">
        <w:rPr>
          <w:rFonts w:asciiTheme="minorEastAsia" w:eastAsiaTheme="minorEastAsia" w:hAnsiTheme="minorEastAsia"/>
          <w:b/>
          <w:sz w:val="24"/>
          <w:szCs w:val="24"/>
        </w:rPr>
        <w:t>180</w:t>
      </w:r>
      <w:r w:rsidRPr="00C1017D">
        <w:rPr>
          <w:rFonts w:asciiTheme="minorEastAsia" w:eastAsiaTheme="minorEastAsia" w:hAnsiTheme="minorEastAsia" w:hint="eastAsia"/>
          <w:b/>
          <w:sz w:val="24"/>
          <w:szCs w:val="24"/>
        </w:rPr>
        <w:t>日内因该事故身故。</w:t>
      </w:r>
    </w:p>
    <w:p w:rsidR="00BC64CE" w:rsidRPr="00C1017D" w:rsidRDefault="00BC64CE" w:rsidP="00C1017D">
      <w:pPr>
        <w:ind w:firstLineChars="200" w:firstLine="482"/>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第八条存在下列情形之一，导致被保险人的损失的，保险人不负责赔偿：</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（一）投保人与被保险人订立的《借款合同》被依法认定无效或被撤销的；</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（二）投保人与被保险人采用欺诈、串通等恶意手段订立《借款合同》的；</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（三）被保险人违反《中华人民共和国商业银行法》、《贷款通则》等法律法规和城乡小额贷款保证保险业务规范性文件有关规定未对投保人进行资信调查或未按规定程序进行贷款审批的；</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（四）投保人不符合银行监督管理部门相关贷款规定和城乡小额贷款保证保险业务规范性文件有关规定的资质条件而签订《借款合同》的；</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（五）投保人与被保险人对原借款合同及附件内容进行修改、事先未征得保险人书面同意的；</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（六）未经保险人书面同意，被保险人与投保人、《借款合同》的担保人就偿还《借款合同》的贷款达成和解协议的；</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（七）投保人提供虚假证明材料的；</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（八）对《借款合同》设定的担保被依法确认为无效的。</w:t>
      </w:r>
    </w:p>
    <w:p w:rsidR="00BC64CE" w:rsidRPr="00C1017D" w:rsidRDefault="00BC64CE" w:rsidP="00C1017D">
      <w:pPr>
        <w:ind w:firstLineChars="200" w:firstLine="482"/>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第九条下列损失、费用和责任，保险人也不负责赔偿：</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（一）投保人不履行《借款合同》约定的还款义务所造成的罚息、违约金、赔偿金以及逾期利息；</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（二）被保险人的间接损失；</w:t>
      </w:r>
    </w:p>
    <w:p w:rsidR="00BC64CE" w:rsidRPr="00C1017D" w:rsidRDefault="00BC64CE" w:rsidP="00C1017D">
      <w:pPr>
        <w:ind w:firstLineChars="150" w:firstLine="361"/>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（三）按本保险单明细表中列明的绝对免赔率计算的免赔额。</w:t>
      </w:r>
    </w:p>
    <w:p w:rsidR="00BC64CE" w:rsidRPr="00C1017D" w:rsidRDefault="00BC64CE" w:rsidP="00C1017D">
      <w:pPr>
        <w:ind w:firstLineChars="198" w:firstLine="477"/>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第十条其他不属于本保险责任范围内的损失和费用，保险人均不负责赔偿。</w:t>
      </w:r>
    </w:p>
    <w:p w:rsidR="00BC64CE" w:rsidRPr="00C1017D" w:rsidRDefault="00BC64CE" w:rsidP="00C1017D">
      <w:pPr>
        <w:rPr>
          <w:rFonts w:asciiTheme="minorEastAsia" w:eastAsiaTheme="minorEastAsia" w:hAnsiTheme="minorEastAsia"/>
          <w:sz w:val="24"/>
          <w:szCs w:val="24"/>
        </w:rPr>
      </w:pPr>
    </w:p>
    <w:p w:rsidR="00BC64CE" w:rsidRPr="00C1017D" w:rsidRDefault="00BC64CE" w:rsidP="00C1017D">
      <w:pPr>
        <w:jc w:val="center"/>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保险金额与免赔率</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第十一条保险金额是保险人承担赔偿责任的最高限额，本保险的保险金额为《借款合同》中列明的贷款本金及利息，并在保险单中载明。</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第十二条本保险合同实行绝对免赔，绝对免赔率为被保险人向投保人和担保人追偿后，仍不足以清偿《借款合同》中约定的投保人贷款本金及利息剩余部分的一定比例。该比例由保险</w:t>
      </w:r>
      <w:r w:rsidR="00067BF1" w:rsidRPr="00C1017D">
        <w:rPr>
          <w:rFonts w:asciiTheme="minorEastAsia" w:eastAsiaTheme="minorEastAsia" w:hAnsiTheme="minorEastAsia" w:hint="eastAsia"/>
          <w:sz w:val="24"/>
          <w:szCs w:val="24"/>
        </w:rPr>
        <w:t>人与</w:t>
      </w:r>
      <w:r w:rsidRPr="00C1017D">
        <w:rPr>
          <w:rFonts w:asciiTheme="minorEastAsia" w:eastAsiaTheme="minorEastAsia" w:hAnsiTheme="minorEastAsia" w:hint="eastAsia"/>
          <w:sz w:val="24"/>
          <w:szCs w:val="24"/>
        </w:rPr>
        <w:t>被保险人协商确定，并应在保险单中载明。</w:t>
      </w:r>
    </w:p>
    <w:p w:rsidR="00BC64CE" w:rsidRPr="00C1017D" w:rsidRDefault="00BC64CE" w:rsidP="00C1017D">
      <w:pPr>
        <w:rPr>
          <w:rFonts w:asciiTheme="minorEastAsia" w:eastAsiaTheme="minorEastAsia" w:hAnsiTheme="minorEastAsia"/>
          <w:sz w:val="24"/>
          <w:szCs w:val="24"/>
        </w:rPr>
      </w:pPr>
    </w:p>
    <w:p w:rsidR="00BC64CE" w:rsidRPr="00C1017D" w:rsidRDefault="00BC64CE" w:rsidP="00C1017D">
      <w:pPr>
        <w:jc w:val="center"/>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保险期间</w:t>
      </w:r>
    </w:p>
    <w:p w:rsidR="00BC64CE" w:rsidRPr="00C1017D" w:rsidRDefault="00BC64CE" w:rsidP="00C1017D">
      <w:pPr>
        <w:autoSpaceDE w:val="0"/>
        <w:autoSpaceDN w:val="0"/>
        <w:adjustRightInd w:val="0"/>
        <w:ind w:firstLineChars="194" w:firstLine="466"/>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第十三条本保险合同的保险期间由投保人、被保险人与保险人协商确定，但最长不超过一年，具体起期日和终止日以保险单上载明的日期为准。如果借款人提前还清贷款，则保险期间至提前还款日结束。</w:t>
      </w:r>
    </w:p>
    <w:p w:rsidR="00BC64CE" w:rsidRPr="00C1017D" w:rsidRDefault="00BC64CE" w:rsidP="00C1017D">
      <w:pPr>
        <w:ind w:firstLineChars="200" w:firstLine="480"/>
        <w:rPr>
          <w:rFonts w:asciiTheme="minorEastAsia" w:eastAsiaTheme="minorEastAsia" w:hAnsiTheme="minorEastAsia"/>
          <w:sz w:val="24"/>
          <w:szCs w:val="24"/>
        </w:rPr>
      </w:pPr>
    </w:p>
    <w:p w:rsidR="00BC64CE" w:rsidRPr="00C1017D" w:rsidRDefault="00BC64CE" w:rsidP="00C1017D">
      <w:pPr>
        <w:jc w:val="center"/>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投保人、被保险人义务</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十四条投保人应履行如实告知义务，如实回答保险人就投保风险的情况以及被保险人的其他有关情况提出的询问，并如实填写投保单。投保人在投保时向保险人出具书面授权书，授权保险人在保险合同有效期内可随时查询还款账户的情况。</w:t>
      </w:r>
    </w:p>
    <w:p w:rsidR="00BC64CE" w:rsidRPr="00C1017D" w:rsidRDefault="00BC64CE" w:rsidP="00C1017D">
      <w:pPr>
        <w:ind w:firstLineChars="200" w:firstLine="482"/>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lastRenderedPageBreak/>
        <w:t>投保人故意或者因重大过失未履行前款规定的如实告知义务，足以影响保险人决定是否同意承保或者提高保险费率的，保险人有权解除合同。保险合同自保险人的解约通知书到达投保人或被保险人时解除。</w:t>
      </w:r>
    </w:p>
    <w:p w:rsidR="00BC64CE" w:rsidRPr="00C1017D" w:rsidRDefault="00BC64CE" w:rsidP="00C1017D">
      <w:pPr>
        <w:ind w:firstLineChars="200" w:firstLine="482"/>
        <w:rPr>
          <w:rFonts w:asciiTheme="minorEastAsia" w:eastAsiaTheme="minorEastAsia" w:hAnsiTheme="minorEastAsia"/>
          <w:sz w:val="24"/>
          <w:szCs w:val="24"/>
        </w:rPr>
      </w:pPr>
      <w:r w:rsidRPr="00C1017D">
        <w:rPr>
          <w:rFonts w:asciiTheme="minorEastAsia" w:eastAsiaTheme="minorEastAsia" w:hAnsiTheme="minorEastAsia" w:hint="eastAsia"/>
          <w:b/>
          <w:sz w:val="24"/>
          <w:szCs w:val="24"/>
        </w:rPr>
        <w:t>投保人故意不履行如实告知义务的，保险人对于合同解除前发生的保险事故，不承担赔偿责任，并不退还保险费。</w:t>
      </w:r>
    </w:p>
    <w:p w:rsidR="00BC64CE" w:rsidRPr="00C1017D" w:rsidRDefault="00BC64CE" w:rsidP="00C1017D">
      <w:pPr>
        <w:ind w:firstLineChars="200" w:firstLine="482"/>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投保人因重大过失未履行如实告知义务，对保险事故的发生有严重影响的，保险人对于合同解除前发生的保险事故，不承担赔偿责任，但应当退还保险费。</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第十五条投保人为自然人的，应在投保时提供下列材料：</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（一）投保人和担保人身份证原件及复印件；</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（二）投保人和担保人户口本原件及复印件或相关户籍证明；</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（三）投保人和担保人个人信用报告；</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（四）投保人和担保人收入证明；</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（五）投保人和担保人财产证明材料（包括但不限于房屋、机动车辆产权证书等）</w:t>
      </w:r>
      <w:r w:rsidR="00A16899" w:rsidRPr="00C1017D">
        <w:rPr>
          <w:rFonts w:asciiTheme="minorEastAsia" w:eastAsiaTheme="minorEastAsia" w:hAnsiTheme="minorEastAsia" w:hint="eastAsia"/>
          <w:sz w:val="24"/>
          <w:szCs w:val="24"/>
        </w:rPr>
        <w:t>；</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（六）《借款合同》原件及复印件，担保人对借款合同提供担保的相关证明文件。</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第十六条投保人为法人的，应在投保时提供下列材料：</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（一）企业营业执照原件及复印件；</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（二）法人代码证原件及复印件；</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（三）法定代表人简历、身份证及户口本原件及复印件；</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（四）企业章程复印件；</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（五）企业成立时（或变更时）验资报告原件及复印件；</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（六）企业简介、信用等级证书原件及复印件；</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（七）企业上年度经审计的财务报告及前三个月的资产负债表、损益表；</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（八）《借款合同》原件及复印件，担保人对借款合同提供担保的相关证明文件；</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（九）贷款卡原件及复印件（或贷款卡号）。</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第十七条除另有书面约定外，投保人应在保险合同成立时一次性交清全部保险费。保险费交清前发生的保险事故，保险人不承担赔偿责任。</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十八条被保险人应在严格遵守国家及政府有关部门制定的相关法律、法规及规定，严格审查投保人的资信情况，在确认其资信良好、提供了符合条件的担保并符合发放贷款条件的情况下，方可同意向其提供贷款，并向保险人出具投保人的资信调查报告及放贷审批意见；必要时保险人有权要求投保人追加提供反担保或其他担保措施。保险人可以对被保险人遵守前款约定的情况进行检查，向投保人、被保险人提出消除不安全因素和隐患的书面建议，投保人、被保险人应该认真付诸实施。</w:t>
      </w:r>
      <w:r w:rsidRPr="00C1017D">
        <w:rPr>
          <w:rFonts w:asciiTheme="minorEastAsia" w:eastAsiaTheme="minorEastAsia" w:hAnsiTheme="minorEastAsia" w:hint="eastAsia"/>
          <w:b/>
          <w:sz w:val="24"/>
          <w:szCs w:val="24"/>
        </w:rPr>
        <w:t>担保人、被保险人未遵守上述约定而导致保险事故的，保险人不承担赔偿责任；投保人、被保险人未遵守上述约定而导致损失扩大的，保险人对扩大部分的损失不承担赔偿责任。</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第十九条被保险人应在每月</w:t>
      </w:r>
      <w:r w:rsidRPr="00C1017D">
        <w:rPr>
          <w:rFonts w:asciiTheme="minorEastAsia" w:eastAsiaTheme="minorEastAsia" w:hAnsiTheme="minorEastAsia"/>
          <w:sz w:val="24"/>
          <w:szCs w:val="24"/>
        </w:rPr>
        <w:t>10</w:t>
      </w:r>
      <w:r w:rsidRPr="00C1017D">
        <w:rPr>
          <w:rFonts w:asciiTheme="minorEastAsia" w:eastAsiaTheme="minorEastAsia" w:hAnsiTheme="minorEastAsia" w:hint="eastAsia"/>
          <w:sz w:val="24"/>
          <w:szCs w:val="24"/>
        </w:rPr>
        <w:t>日前向保险人书面提供投保人上一个月的还款情况表，并签章确认。根据保险人的要求，被保险人应协助保险人随时查阅投保人的还款账户。</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二十条在保险期间内，如被保险人发现保险标的的危险程度显著增加的情况，或者发生足以影响保险人决定是否继续承保或是否增加保险费的保险合同重要事项变更，被保险人应在五个工作日内书面通知保险人，保险人有权要求增加</w:t>
      </w:r>
      <w:r w:rsidRPr="00C1017D">
        <w:rPr>
          <w:rFonts w:asciiTheme="minorEastAsia" w:eastAsiaTheme="minorEastAsia" w:hAnsiTheme="minorEastAsia" w:hint="eastAsia"/>
          <w:sz w:val="24"/>
          <w:szCs w:val="24"/>
        </w:rPr>
        <w:lastRenderedPageBreak/>
        <w:t>保险费或者解除合同。</w:t>
      </w:r>
    </w:p>
    <w:p w:rsidR="00BC64CE" w:rsidRPr="00C1017D" w:rsidRDefault="00BC64CE" w:rsidP="00C1017D">
      <w:pPr>
        <w:ind w:firstLineChars="200" w:firstLine="482"/>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被保险人未履行通知义务，因上述保险合同重要事项变更而导致保险事故发生的，保险人不承担赔偿责任。</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第二十一条发生本保险责任范围内的事故，被保险人应该：</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（一）尽力采取必要、合理的措施，防止或减少损失，否则，对因此扩大的损失，保险人不承担赔偿责任；</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（二）在五个工作日内通知保险人，并书面说明事故发生的原因、经过和损</w:t>
      </w:r>
      <w:r w:rsidR="00051994" w:rsidRPr="00C1017D">
        <w:rPr>
          <w:rFonts w:asciiTheme="minorEastAsia" w:eastAsiaTheme="minorEastAsia" w:hAnsiTheme="minorEastAsia" w:hint="eastAsia"/>
          <w:sz w:val="24"/>
          <w:szCs w:val="24"/>
        </w:rPr>
        <w:t>失情况；如属刑事案件，应立即向公安机关报案；</w:t>
      </w:r>
      <w:r w:rsidR="00051994" w:rsidRPr="00C1017D">
        <w:rPr>
          <w:rFonts w:asciiTheme="minorEastAsia" w:eastAsiaTheme="minorEastAsia" w:hAnsiTheme="minorEastAsia" w:hint="eastAsia"/>
          <w:b/>
          <w:sz w:val="24"/>
          <w:szCs w:val="24"/>
        </w:rPr>
        <w:t>故意或者因重大过失未</w:t>
      </w:r>
      <w:r w:rsidRPr="00C1017D">
        <w:rPr>
          <w:rFonts w:asciiTheme="minorEastAsia" w:eastAsiaTheme="minorEastAsia" w:hAnsiTheme="minorEastAsia" w:hint="eastAsia"/>
          <w:b/>
          <w:sz w:val="24"/>
          <w:szCs w:val="24"/>
        </w:rPr>
        <w:t>及时通知，致使保险事故的性质、原因、损失程度等难以确定的，保险人对无法确定的部分，不承担赔偿责任，但保险人通过其他途径已经及时知道或者应当及时知道保险事故发生的除外；</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（三）保护事故有关证据，允许并且协助保险人进行事故调查；</w:t>
      </w:r>
      <w:r w:rsidRPr="00C1017D">
        <w:rPr>
          <w:rFonts w:asciiTheme="minorEastAsia" w:eastAsiaTheme="minorEastAsia" w:hAnsiTheme="minorEastAsia" w:hint="eastAsia"/>
          <w:b/>
          <w:sz w:val="24"/>
          <w:szCs w:val="24"/>
        </w:rPr>
        <w:t>对于拒绝、不配合或者妨碍保险人进行事故调查导致无法确定事故原因或核实损失情况的，保险人不承担赔偿责任。</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二十二条投保人未按照《借款合同》的约定履行还款义务时，被保险人应及时做好对欠款的催收工作，并做好相应催收记录；如保险人认为需要，被保险人应在接到保险人书面请求两个工作日内就委托催收事宜向保险人出具授权委托书；被保险人在投保人本金逾期还款三日内或利息逾期还款十日内将逾期情况书面通知保险人。</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第二十三条被保险人向保险人请求赔偿时，应提交下列书面材料：</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（一）索赔申请书；</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（二）保险单正本；</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（三）《借款合同》；</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（四）担保人对《借款合同》提供担保的相关证明文件；</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（五）被保险人签发的《逾期款项催收通知书》（或律师函）及向借款人寄送《逾期款项催收通知书》（或律师函）的相关证明；</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（六）投保人专项还款账户上的存款记录和扣款记录；</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（七）未按期付款损失清单；</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（八）被保险人委托保险人催收的《授权委托书》和相关权利凭证；</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（九）被保险人对投保人的资信调查报告及贷款审批文件；</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（十）被保险人所能提供的与确认保险事故的性质、原因、损失程度等有关的其他证明和资料。</w:t>
      </w:r>
    </w:p>
    <w:p w:rsidR="00BC64CE" w:rsidRPr="00C1017D" w:rsidRDefault="00BC64CE" w:rsidP="00C1017D">
      <w:pPr>
        <w:ind w:firstLineChars="200" w:firstLine="482"/>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被保险人未履行前款约定的单证提供义务，导致保险人无法核实损失情况的，保险人对无法核实部分不承担赔偿责任。</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第二十四条</w:t>
      </w:r>
      <w:r w:rsidRPr="00C1017D">
        <w:rPr>
          <w:rFonts w:asciiTheme="minorEastAsia" w:eastAsiaTheme="minorEastAsia" w:hAnsiTheme="minorEastAsia" w:hint="eastAsia"/>
          <w:b/>
          <w:sz w:val="24"/>
          <w:szCs w:val="24"/>
        </w:rPr>
        <w:t>发生保险责任范围内的损失，被保险人应及时行使向投保人和担保人请求赔偿的权利。被保险人不履行或延迟履行本条义务，造成损失扩大的，保险人不承担损失扩大部分的赔偿责任。</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二十五条被保险人取得保险赔偿金的同时，应将其对投保人及《借款合同》担保人的权益转让给保险人，保险人有权向投保人及《借款合同》担保人追偿，包括但不限于从抵押物处置金额中扣回赔款。被保险人应当向保险人提供必要的文件和其所知道的有关情况。</w:t>
      </w:r>
    </w:p>
    <w:p w:rsidR="00BC64CE" w:rsidRPr="00C1017D" w:rsidRDefault="00BC64CE" w:rsidP="00C1017D">
      <w:pPr>
        <w:ind w:firstLineChars="200" w:firstLine="482"/>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保险事故发生后，保险人未履行赔偿义务之前，被保险人放弃对投保人或担保人请求赔偿的权利的，保险人不承担赔偿责任。</w:t>
      </w:r>
    </w:p>
    <w:p w:rsidR="00BC64CE" w:rsidRPr="00C1017D" w:rsidRDefault="00BC64CE" w:rsidP="00C1017D">
      <w:pPr>
        <w:ind w:firstLineChars="200" w:firstLine="482"/>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由于被保险人的故意或者重大过失致使保险人不能对投保人或担保人行使</w:t>
      </w:r>
      <w:r w:rsidRPr="00C1017D">
        <w:rPr>
          <w:rFonts w:asciiTheme="minorEastAsia" w:eastAsiaTheme="minorEastAsia" w:hAnsiTheme="minorEastAsia" w:hint="eastAsia"/>
          <w:b/>
          <w:sz w:val="24"/>
          <w:szCs w:val="24"/>
        </w:rPr>
        <w:lastRenderedPageBreak/>
        <w:t>请求赔偿的权利的，保险人可以扣减或者要求返还相应的赔偿金额。</w:t>
      </w:r>
    </w:p>
    <w:p w:rsidR="00BC64CE" w:rsidRPr="00C1017D" w:rsidRDefault="00BC64CE" w:rsidP="00C1017D">
      <w:pPr>
        <w:rPr>
          <w:rFonts w:asciiTheme="minorEastAsia" w:eastAsiaTheme="minorEastAsia" w:hAnsiTheme="minorEastAsia"/>
          <w:sz w:val="24"/>
          <w:szCs w:val="24"/>
        </w:rPr>
      </w:pPr>
    </w:p>
    <w:p w:rsidR="00BC64CE" w:rsidRPr="00C1017D" w:rsidRDefault="00BC64CE" w:rsidP="00C1017D">
      <w:pPr>
        <w:jc w:val="center"/>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赔偿处理</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第二十六条发生保险责任范围内的损失，保险人按以下方式计算赔偿：</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（一）保险人的赔偿以被保险人向投保人和担保人追偿后，仍不足以清偿《借款合同》中约定的贷款本金及利息的剩余部分为基础；</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（二）在依据本条第（一）项计算的基础上，保险人在扣除按保险合同载明的绝对免赔率计算出的每次事故免赔额计算赔偿。具体公式为：保险赔款</w:t>
      </w:r>
      <w:r w:rsidRPr="00C1017D">
        <w:rPr>
          <w:rFonts w:asciiTheme="minorEastAsia" w:eastAsiaTheme="minorEastAsia" w:hAnsiTheme="minorEastAsia"/>
          <w:sz w:val="24"/>
          <w:szCs w:val="24"/>
        </w:rPr>
        <w:t>=</w:t>
      </w:r>
      <w:r w:rsidRPr="00C1017D">
        <w:rPr>
          <w:rFonts w:asciiTheme="minorEastAsia" w:eastAsiaTheme="minorEastAsia" w:hAnsiTheme="minorEastAsia" w:hint="eastAsia"/>
          <w:sz w:val="24"/>
          <w:szCs w:val="24"/>
        </w:rPr>
        <w:t>被保险人追偿后仍不足以清偿投保人贷款本金及利息的剩余部分×（</w:t>
      </w:r>
      <w:r w:rsidRPr="00C1017D">
        <w:rPr>
          <w:rFonts w:asciiTheme="minorEastAsia" w:eastAsiaTheme="minorEastAsia" w:hAnsiTheme="minorEastAsia"/>
          <w:sz w:val="24"/>
          <w:szCs w:val="24"/>
        </w:rPr>
        <w:t>1-</w:t>
      </w:r>
      <w:r w:rsidRPr="00C1017D">
        <w:rPr>
          <w:rFonts w:asciiTheme="minorEastAsia" w:eastAsiaTheme="minorEastAsia" w:hAnsiTheme="minorEastAsia" w:hint="eastAsia"/>
          <w:sz w:val="24"/>
          <w:szCs w:val="24"/>
        </w:rPr>
        <w:t>绝对免赔率）；</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三）如果保险金额与投保时贷款本金及利息一致的，保险人按照本条第（二）项计算的金额进行赔偿；如果保险金额低于投保时贷款本金及利息的，保险人则按保险金额与投保时贷款本金及利息的比例计算赔偿。具体公式为：保险赔款</w:t>
      </w:r>
      <w:r w:rsidRPr="00C1017D">
        <w:rPr>
          <w:rFonts w:asciiTheme="minorEastAsia" w:eastAsiaTheme="minorEastAsia" w:hAnsiTheme="minorEastAsia"/>
          <w:sz w:val="24"/>
          <w:szCs w:val="24"/>
        </w:rPr>
        <w:t>=</w:t>
      </w:r>
      <w:r w:rsidRPr="00C1017D">
        <w:rPr>
          <w:rFonts w:asciiTheme="minorEastAsia" w:eastAsiaTheme="minorEastAsia" w:hAnsiTheme="minorEastAsia" w:hint="eastAsia"/>
          <w:sz w:val="24"/>
          <w:szCs w:val="24"/>
        </w:rPr>
        <w:t>被保险人追偿后仍不足以清偿投保人贷款本金及利息的剩余部分×（</w:t>
      </w:r>
      <w:r w:rsidRPr="00C1017D">
        <w:rPr>
          <w:rFonts w:asciiTheme="minorEastAsia" w:eastAsiaTheme="minorEastAsia" w:hAnsiTheme="minorEastAsia"/>
          <w:sz w:val="24"/>
          <w:szCs w:val="24"/>
        </w:rPr>
        <w:t>1-</w:t>
      </w:r>
      <w:r w:rsidRPr="00C1017D">
        <w:rPr>
          <w:rFonts w:asciiTheme="minorEastAsia" w:eastAsiaTheme="minorEastAsia" w:hAnsiTheme="minorEastAsia" w:hint="eastAsia"/>
          <w:sz w:val="24"/>
          <w:szCs w:val="24"/>
        </w:rPr>
        <w:t>绝对免赔率）×保险金额</w:t>
      </w:r>
      <w:r w:rsidRPr="00C1017D">
        <w:rPr>
          <w:rFonts w:asciiTheme="minorEastAsia" w:eastAsiaTheme="minorEastAsia" w:hAnsiTheme="minorEastAsia"/>
          <w:sz w:val="24"/>
          <w:szCs w:val="24"/>
        </w:rPr>
        <w:t>/</w:t>
      </w:r>
      <w:r w:rsidRPr="00C1017D">
        <w:rPr>
          <w:rFonts w:asciiTheme="minorEastAsia" w:eastAsiaTheme="minorEastAsia" w:hAnsiTheme="minorEastAsia" w:hint="eastAsia"/>
          <w:sz w:val="24"/>
          <w:szCs w:val="24"/>
        </w:rPr>
        <w:t>投保时贷款本金及利息。</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二十七条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做出核定结果并通知被保险人。对属于保险责任的，在与被保险人达成有关赔偿金额的协议后十日内，履行赔偿义务。保险人依照前款的规定作出核定后，对不属于保险责任的，应当自作出核定之日起三日内向被保险人发出拒绝赔偿或者拒绝给付保险金通知书，并说明理由。保险人在处理赔偿过程中或在赔偿处理完毕后，发现索赔不属于保险责任的，保险人有权撤销赔案，并向被保险人追回已经赔付的金额。</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第二十八条被保险人向保险人请求赔偿的诉讼时效期间为二年，自其知道或者应当知道保险事故发生之日起计算。</w:t>
      </w:r>
    </w:p>
    <w:p w:rsidR="00BC64CE" w:rsidRPr="00C1017D" w:rsidRDefault="00BC64CE" w:rsidP="00C1017D">
      <w:pPr>
        <w:rPr>
          <w:rFonts w:asciiTheme="minorEastAsia" w:eastAsiaTheme="minorEastAsia" w:hAnsiTheme="minorEastAsia"/>
          <w:sz w:val="24"/>
          <w:szCs w:val="24"/>
        </w:rPr>
      </w:pPr>
    </w:p>
    <w:p w:rsidR="00BC64CE" w:rsidRPr="00C1017D" w:rsidRDefault="00BC64CE" w:rsidP="00C1017D">
      <w:pPr>
        <w:jc w:val="center"/>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争议处理</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第二十九条因履行本保险合同发生的争议，由当事人协商解决。协商不成的，提交保险单载明的仲裁机构仲裁；保险单未载明仲裁机构或者争议发生后未达成仲裁协议的，依法向保险人所在地人民法院起诉。</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第三十条本保险合同的争议处理使用中华人民共和国法律（不包括港澳台地区法律）。</w:t>
      </w:r>
    </w:p>
    <w:p w:rsidR="00BC64CE" w:rsidRPr="00C1017D" w:rsidRDefault="00BC64CE" w:rsidP="00C1017D">
      <w:pPr>
        <w:rPr>
          <w:rFonts w:asciiTheme="minorEastAsia" w:eastAsiaTheme="minorEastAsia" w:hAnsiTheme="minorEastAsia"/>
          <w:sz w:val="24"/>
          <w:szCs w:val="24"/>
        </w:rPr>
      </w:pPr>
    </w:p>
    <w:p w:rsidR="00BC64CE" w:rsidRPr="00C1017D" w:rsidRDefault="00BC64CE" w:rsidP="00C1017D">
      <w:pPr>
        <w:jc w:val="center"/>
        <w:rPr>
          <w:rFonts w:asciiTheme="minorEastAsia" w:eastAsiaTheme="minorEastAsia" w:hAnsiTheme="minorEastAsia"/>
          <w:b/>
          <w:sz w:val="24"/>
          <w:szCs w:val="24"/>
        </w:rPr>
      </w:pPr>
      <w:r w:rsidRPr="00C1017D">
        <w:rPr>
          <w:rFonts w:asciiTheme="minorEastAsia" w:eastAsiaTheme="minorEastAsia" w:hAnsiTheme="minorEastAsia" w:hint="eastAsia"/>
          <w:b/>
          <w:sz w:val="24"/>
          <w:szCs w:val="24"/>
        </w:rPr>
        <w:t>其他事项</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第三十一条在保险期间内，未还清贷款前，投保人不得解除保险合同；投保人提前还清贷款的，在提供以下材料后，可解除保险合同：</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（一）退保申请书；</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（二）保险单正本；</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（三）被保险人提供的还清贷款的书面证明；</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（四）被保险人出具的退保无异议书面证明。</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第三十二条投保人按照前条约定解除保险合同的，保险人按照以下方式计算应退给投保人的未满期保险费：</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（一）保险期间未开始计算的，应退还的未满期保险费</w:t>
      </w:r>
      <w:r w:rsidRPr="00C1017D">
        <w:rPr>
          <w:rFonts w:asciiTheme="minorEastAsia" w:eastAsiaTheme="minorEastAsia" w:hAnsiTheme="minorEastAsia"/>
          <w:sz w:val="24"/>
          <w:szCs w:val="24"/>
        </w:rPr>
        <w:t>=</w:t>
      </w:r>
      <w:r w:rsidRPr="00C1017D">
        <w:rPr>
          <w:rFonts w:asciiTheme="minorEastAsia" w:eastAsiaTheme="minorEastAsia" w:hAnsiTheme="minorEastAsia" w:hint="eastAsia"/>
          <w:sz w:val="24"/>
          <w:szCs w:val="24"/>
        </w:rPr>
        <w:t>保险费</w:t>
      </w:r>
      <w:r w:rsidRPr="00C1017D">
        <w:rPr>
          <w:rFonts w:asciiTheme="minorEastAsia" w:eastAsiaTheme="minorEastAsia" w:hAnsiTheme="minorEastAsia"/>
          <w:sz w:val="24"/>
          <w:szCs w:val="24"/>
        </w:rPr>
        <w:t>-500</w:t>
      </w:r>
      <w:r w:rsidRPr="00C1017D">
        <w:rPr>
          <w:rFonts w:asciiTheme="minorEastAsia" w:eastAsiaTheme="minorEastAsia" w:hAnsiTheme="minorEastAsia" w:hint="eastAsia"/>
          <w:sz w:val="24"/>
          <w:szCs w:val="24"/>
        </w:rPr>
        <w:t>元。</w:t>
      </w:r>
    </w:p>
    <w:p w:rsidR="00BC64CE" w:rsidRPr="00C1017D" w:rsidRDefault="00BC64CE" w:rsidP="00C1017D">
      <w:pPr>
        <w:ind w:firstLineChars="150" w:firstLine="36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（二）保险期间已开始计算的，应退还的未满期保险费</w:t>
      </w:r>
      <w:r w:rsidRPr="00C1017D">
        <w:rPr>
          <w:rFonts w:asciiTheme="minorEastAsia" w:eastAsiaTheme="minorEastAsia" w:hAnsiTheme="minorEastAsia"/>
          <w:sz w:val="24"/>
          <w:szCs w:val="24"/>
        </w:rPr>
        <w:t>=</w:t>
      </w:r>
      <w:r w:rsidRPr="00C1017D">
        <w:rPr>
          <w:rFonts w:asciiTheme="minorEastAsia" w:eastAsiaTheme="minorEastAsia" w:hAnsiTheme="minorEastAsia" w:hint="eastAsia"/>
          <w:sz w:val="24"/>
          <w:szCs w:val="24"/>
        </w:rPr>
        <w:t>保险费×退保系数。</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lastRenderedPageBreak/>
        <w:t>其中退保系数按照保险单已生效月份数（与退保申请日相比较）占保险期间月份数的比例确定，确定方式见下表。保险单已生效月份已过</w:t>
      </w:r>
      <w:r w:rsidRPr="00C1017D">
        <w:rPr>
          <w:rFonts w:asciiTheme="minorEastAsia" w:eastAsiaTheme="minorEastAsia" w:hAnsiTheme="minorEastAsia"/>
          <w:sz w:val="24"/>
          <w:szCs w:val="24"/>
        </w:rPr>
        <w:t>N</w:t>
      </w:r>
      <w:r w:rsidRPr="00C1017D">
        <w:rPr>
          <w:rFonts w:asciiTheme="minorEastAsia" w:eastAsiaTheme="minorEastAsia" w:hAnsiTheme="minorEastAsia" w:hint="eastAsia"/>
          <w:sz w:val="24"/>
          <w:szCs w:val="24"/>
        </w:rPr>
        <w:t>个月，不足</w:t>
      </w:r>
      <w:r w:rsidRPr="00C1017D">
        <w:rPr>
          <w:rFonts w:asciiTheme="minorEastAsia" w:eastAsiaTheme="minorEastAsia" w:hAnsiTheme="minorEastAsia"/>
          <w:sz w:val="24"/>
          <w:szCs w:val="24"/>
        </w:rPr>
        <w:t>N+1</w:t>
      </w:r>
      <w:r w:rsidRPr="00C1017D">
        <w:rPr>
          <w:rFonts w:asciiTheme="minorEastAsia" w:eastAsiaTheme="minorEastAsia" w:hAnsiTheme="minorEastAsia" w:hint="eastAsia"/>
          <w:sz w:val="24"/>
          <w:szCs w:val="24"/>
        </w:rPr>
        <w:t>个月的，按</w:t>
      </w:r>
      <w:r w:rsidRPr="00C1017D">
        <w:rPr>
          <w:rFonts w:asciiTheme="minorEastAsia" w:eastAsiaTheme="minorEastAsia" w:hAnsiTheme="minorEastAsia"/>
          <w:sz w:val="24"/>
          <w:szCs w:val="24"/>
        </w:rPr>
        <w:t>N+1</w:t>
      </w:r>
      <w:r w:rsidRPr="00C1017D">
        <w:rPr>
          <w:rFonts w:asciiTheme="minorEastAsia" w:eastAsiaTheme="minorEastAsia" w:hAnsiTheme="minorEastAsia" w:hint="eastAsia"/>
          <w:sz w:val="24"/>
          <w:szCs w:val="24"/>
        </w:rPr>
        <w:t>个月计算。</w:t>
      </w:r>
    </w:p>
    <w:p w:rsidR="00BC64CE" w:rsidRPr="00C1017D" w:rsidRDefault="00BC64CE" w:rsidP="00C1017D">
      <w:pPr>
        <w:rPr>
          <w:rFonts w:asciiTheme="minorEastAsia" w:eastAsiaTheme="minorEastAsia" w:hAnsiTheme="minorEastAsia"/>
          <w:sz w:val="24"/>
          <w:szCs w:val="24"/>
        </w:rPr>
      </w:pPr>
    </w:p>
    <w:tbl>
      <w:tblPr>
        <w:tblW w:w="0" w:type="auto"/>
        <w:jc w:val="center"/>
        <w:tblLook w:val="00A0"/>
      </w:tblPr>
      <w:tblGrid>
        <w:gridCol w:w="4776"/>
        <w:gridCol w:w="2755"/>
      </w:tblGrid>
      <w:tr w:rsidR="00BC64CE" w:rsidRPr="00C1017D" w:rsidTr="00D33954">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hint="eastAsia"/>
                <w:color w:val="000000"/>
                <w:kern w:val="0"/>
                <w:sz w:val="24"/>
                <w:szCs w:val="24"/>
              </w:rPr>
              <w:t>保险单已生效月份数</w:t>
            </w:r>
            <w:r w:rsidRPr="00C1017D">
              <w:rPr>
                <w:rFonts w:asciiTheme="minorEastAsia" w:eastAsiaTheme="minorEastAsia" w:hAnsiTheme="minorEastAsia" w:cs="宋体"/>
                <w:color w:val="000000"/>
                <w:kern w:val="0"/>
                <w:sz w:val="24"/>
                <w:szCs w:val="24"/>
              </w:rPr>
              <w:t>/</w:t>
            </w:r>
            <w:r w:rsidRPr="00C1017D">
              <w:rPr>
                <w:rFonts w:asciiTheme="minorEastAsia" w:eastAsiaTheme="minorEastAsia" w:hAnsiTheme="minorEastAsia" w:cs="宋体" w:hint="eastAsia"/>
                <w:color w:val="000000"/>
                <w:kern w:val="0"/>
                <w:sz w:val="24"/>
                <w:szCs w:val="24"/>
              </w:rPr>
              <w:t>保险期间月份数（</w:t>
            </w:r>
            <w:r w:rsidRPr="00C1017D">
              <w:rPr>
                <w:rFonts w:asciiTheme="minorEastAsia" w:eastAsiaTheme="minorEastAsia" w:hAnsiTheme="minorEastAsia" w:cs="宋体"/>
                <w:color w:val="000000"/>
                <w:kern w:val="0"/>
                <w:sz w:val="24"/>
                <w:szCs w:val="24"/>
              </w:rPr>
              <w:t>S</w:t>
            </w:r>
            <w:r w:rsidRPr="00C1017D">
              <w:rPr>
                <w:rFonts w:asciiTheme="minorEastAsia" w:eastAsiaTheme="minorEastAsia" w:hAnsiTheme="minorEastAsia" w:cs="宋体" w:hint="eastAsia"/>
                <w:color w:val="000000"/>
                <w:kern w:val="0"/>
                <w:sz w:val="24"/>
                <w:szCs w:val="24"/>
              </w:rPr>
              <w:t>）</w:t>
            </w:r>
          </w:p>
        </w:tc>
        <w:tc>
          <w:tcPr>
            <w:tcW w:w="2755" w:type="dxa"/>
            <w:tcBorders>
              <w:top w:val="single" w:sz="4" w:space="0" w:color="auto"/>
              <w:left w:val="nil"/>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hint="eastAsia"/>
                <w:color w:val="000000"/>
                <w:kern w:val="0"/>
                <w:sz w:val="24"/>
                <w:szCs w:val="24"/>
              </w:rPr>
              <w:t>退保系数</w:t>
            </w:r>
          </w:p>
        </w:tc>
      </w:tr>
      <w:tr w:rsidR="00BC64CE" w:rsidRPr="00C1017D" w:rsidTr="00D33954">
        <w:trPr>
          <w:trHeight w:val="130"/>
          <w:jc w:val="center"/>
        </w:trPr>
        <w:tc>
          <w:tcPr>
            <w:tcW w:w="0" w:type="auto"/>
            <w:tcBorders>
              <w:top w:val="nil"/>
              <w:left w:val="single" w:sz="4" w:space="0" w:color="auto"/>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S</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10%</w:t>
            </w:r>
          </w:p>
        </w:tc>
        <w:tc>
          <w:tcPr>
            <w:tcW w:w="2755" w:type="dxa"/>
            <w:tcBorders>
              <w:top w:val="nil"/>
              <w:left w:val="nil"/>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65%</w:t>
            </w:r>
          </w:p>
        </w:tc>
      </w:tr>
      <w:tr w:rsidR="00BC64CE" w:rsidRPr="00C1017D" w:rsidTr="00D33954">
        <w:trPr>
          <w:trHeight w:val="120"/>
          <w:jc w:val="center"/>
        </w:trPr>
        <w:tc>
          <w:tcPr>
            <w:tcW w:w="0" w:type="auto"/>
            <w:tcBorders>
              <w:top w:val="nil"/>
              <w:left w:val="single" w:sz="4" w:space="0" w:color="auto"/>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10%</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S</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20%</w:t>
            </w:r>
          </w:p>
        </w:tc>
        <w:tc>
          <w:tcPr>
            <w:tcW w:w="2755" w:type="dxa"/>
            <w:tcBorders>
              <w:top w:val="nil"/>
              <w:left w:val="nil"/>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60%</w:t>
            </w:r>
          </w:p>
        </w:tc>
      </w:tr>
      <w:tr w:rsidR="00BC64CE" w:rsidRPr="00C1017D" w:rsidTr="00D33954">
        <w:trPr>
          <w:trHeight w:val="70"/>
          <w:jc w:val="center"/>
        </w:trPr>
        <w:tc>
          <w:tcPr>
            <w:tcW w:w="0" w:type="auto"/>
            <w:tcBorders>
              <w:top w:val="nil"/>
              <w:left w:val="single" w:sz="4" w:space="0" w:color="auto"/>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20%</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S</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30%</w:t>
            </w:r>
          </w:p>
        </w:tc>
        <w:tc>
          <w:tcPr>
            <w:tcW w:w="2755" w:type="dxa"/>
            <w:tcBorders>
              <w:top w:val="nil"/>
              <w:left w:val="nil"/>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45%</w:t>
            </w:r>
          </w:p>
        </w:tc>
      </w:tr>
      <w:tr w:rsidR="00BC64CE" w:rsidRPr="00C1017D" w:rsidTr="00D33954">
        <w:trPr>
          <w:trHeight w:val="70"/>
          <w:jc w:val="center"/>
        </w:trPr>
        <w:tc>
          <w:tcPr>
            <w:tcW w:w="0" w:type="auto"/>
            <w:tcBorders>
              <w:top w:val="nil"/>
              <w:left w:val="single" w:sz="4" w:space="0" w:color="auto"/>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30%</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S</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40%</w:t>
            </w:r>
          </w:p>
        </w:tc>
        <w:tc>
          <w:tcPr>
            <w:tcW w:w="2755" w:type="dxa"/>
            <w:tcBorders>
              <w:top w:val="nil"/>
              <w:left w:val="nil"/>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35%</w:t>
            </w:r>
          </w:p>
        </w:tc>
      </w:tr>
      <w:tr w:rsidR="00BC64CE" w:rsidRPr="00C1017D" w:rsidTr="00D33954">
        <w:trPr>
          <w:trHeight w:val="131"/>
          <w:jc w:val="center"/>
        </w:trPr>
        <w:tc>
          <w:tcPr>
            <w:tcW w:w="0" w:type="auto"/>
            <w:tcBorders>
              <w:top w:val="nil"/>
              <w:left w:val="single" w:sz="4" w:space="0" w:color="auto"/>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40%</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S</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50%</w:t>
            </w:r>
          </w:p>
        </w:tc>
        <w:tc>
          <w:tcPr>
            <w:tcW w:w="2755" w:type="dxa"/>
            <w:tcBorders>
              <w:top w:val="nil"/>
              <w:left w:val="nil"/>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25%</w:t>
            </w:r>
          </w:p>
        </w:tc>
      </w:tr>
      <w:tr w:rsidR="00BC64CE" w:rsidRPr="00C1017D" w:rsidTr="00D33954">
        <w:trPr>
          <w:trHeight w:val="70"/>
          <w:jc w:val="center"/>
        </w:trPr>
        <w:tc>
          <w:tcPr>
            <w:tcW w:w="0" w:type="auto"/>
            <w:tcBorders>
              <w:top w:val="nil"/>
              <w:left w:val="single" w:sz="4" w:space="0" w:color="auto"/>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50%</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S</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60%</w:t>
            </w:r>
          </w:p>
        </w:tc>
        <w:tc>
          <w:tcPr>
            <w:tcW w:w="2755" w:type="dxa"/>
            <w:tcBorders>
              <w:top w:val="nil"/>
              <w:left w:val="nil"/>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15%</w:t>
            </w:r>
          </w:p>
        </w:tc>
      </w:tr>
      <w:tr w:rsidR="00BC64CE" w:rsidRPr="00C1017D" w:rsidTr="00D33954">
        <w:trPr>
          <w:trHeight w:val="70"/>
          <w:jc w:val="center"/>
        </w:trPr>
        <w:tc>
          <w:tcPr>
            <w:tcW w:w="0" w:type="auto"/>
            <w:tcBorders>
              <w:top w:val="nil"/>
              <w:left w:val="single" w:sz="4" w:space="0" w:color="auto"/>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60%</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S</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70%</w:t>
            </w:r>
          </w:p>
        </w:tc>
        <w:tc>
          <w:tcPr>
            <w:tcW w:w="2755" w:type="dxa"/>
            <w:tcBorders>
              <w:top w:val="nil"/>
              <w:left w:val="nil"/>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10%</w:t>
            </w:r>
          </w:p>
        </w:tc>
      </w:tr>
      <w:tr w:rsidR="00BC64CE" w:rsidRPr="00C1017D" w:rsidTr="00D33954">
        <w:trPr>
          <w:trHeight w:val="70"/>
          <w:jc w:val="center"/>
        </w:trPr>
        <w:tc>
          <w:tcPr>
            <w:tcW w:w="0" w:type="auto"/>
            <w:tcBorders>
              <w:top w:val="nil"/>
              <w:left w:val="single" w:sz="4" w:space="0" w:color="auto"/>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70%</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S</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80%</w:t>
            </w:r>
          </w:p>
        </w:tc>
        <w:tc>
          <w:tcPr>
            <w:tcW w:w="2755" w:type="dxa"/>
            <w:tcBorders>
              <w:top w:val="nil"/>
              <w:left w:val="nil"/>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5%</w:t>
            </w:r>
          </w:p>
        </w:tc>
      </w:tr>
      <w:tr w:rsidR="00BC64CE" w:rsidRPr="00C1017D" w:rsidTr="00D33954">
        <w:trPr>
          <w:trHeight w:val="255"/>
          <w:jc w:val="center"/>
        </w:trPr>
        <w:tc>
          <w:tcPr>
            <w:tcW w:w="0" w:type="auto"/>
            <w:tcBorders>
              <w:top w:val="nil"/>
              <w:left w:val="single" w:sz="4" w:space="0" w:color="auto"/>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S</w:t>
            </w:r>
            <w:r w:rsidRPr="00C1017D">
              <w:rPr>
                <w:rFonts w:asciiTheme="minorEastAsia" w:eastAsiaTheme="minorEastAsia" w:hAnsiTheme="minorEastAsia" w:cs="宋体" w:hint="eastAsia"/>
                <w:color w:val="000000"/>
                <w:kern w:val="0"/>
                <w:sz w:val="24"/>
                <w:szCs w:val="24"/>
              </w:rPr>
              <w:t>＞</w:t>
            </w:r>
            <w:r w:rsidRPr="00C1017D">
              <w:rPr>
                <w:rFonts w:asciiTheme="minorEastAsia" w:eastAsiaTheme="minorEastAsia" w:hAnsiTheme="minorEastAsia" w:cs="宋体"/>
                <w:color w:val="000000"/>
                <w:kern w:val="0"/>
                <w:sz w:val="24"/>
                <w:szCs w:val="24"/>
              </w:rPr>
              <w:t>80%</w:t>
            </w:r>
          </w:p>
        </w:tc>
        <w:tc>
          <w:tcPr>
            <w:tcW w:w="2755" w:type="dxa"/>
            <w:tcBorders>
              <w:top w:val="nil"/>
              <w:left w:val="nil"/>
              <w:bottom w:val="single" w:sz="4" w:space="0" w:color="auto"/>
              <w:right w:val="single" w:sz="4" w:space="0" w:color="auto"/>
            </w:tcBorders>
            <w:vAlign w:val="center"/>
          </w:tcPr>
          <w:p w:rsidR="00BC64CE" w:rsidRPr="00C1017D" w:rsidRDefault="00BC64CE" w:rsidP="00C1017D">
            <w:pPr>
              <w:widowControl/>
              <w:jc w:val="center"/>
              <w:rPr>
                <w:rFonts w:asciiTheme="minorEastAsia" w:eastAsiaTheme="minorEastAsia" w:hAnsiTheme="minorEastAsia" w:cs="宋体"/>
                <w:color w:val="000000"/>
                <w:kern w:val="0"/>
                <w:sz w:val="24"/>
                <w:szCs w:val="24"/>
              </w:rPr>
            </w:pPr>
            <w:r w:rsidRPr="00C1017D">
              <w:rPr>
                <w:rFonts w:asciiTheme="minorEastAsia" w:eastAsiaTheme="minorEastAsia" w:hAnsiTheme="minorEastAsia" w:cs="宋体"/>
                <w:color w:val="000000"/>
                <w:kern w:val="0"/>
                <w:sz w:val="24"/>
                <w:szCs w:val="24"/>
              </w:rPr>
              <w:t>0</w:t>
            </w:r>
          </w:p>
        </w:tc>
      </w:tr>
    </w:tbl>
    <w:p w:rsidR="00BC64CE" w:rsidRPr="00C1017D" w:rsidRDefault="00BC64CE" w:rsidP="00C1017D">
      <w:pPr>
        <w:rPr>
          <w:rFonts w:asciiTheme="minorEastAsia" w:eastAsiaTheme="minorEastAsia" w:hAnsiTheme="minorEastAsia"/>
          <w:sz w:val="24"/>
          <w:szCs w:val="24"/>
        </w:rPr>
      </w:pP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第三十三条保险人依照本保险合同约定向被保险人支付保险赔偿金后，保险责任终止，但不退还保险责任终止之日起至保险期间届满之日止期间的保险费。</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第三十四条释义</w:t>
      </w:r>
    </w:p>
    <w:p w:rsidR="00BC64CE" w:rsidRPr="00C1017D" w:rsidRDefault="002D5D6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保险事故：在保险期间内，投保人连续三个月完全未</w:t>
      </w:r>
      <w:r w:rsidR="00BC64CE" w:rsidRPr="00C1017D">
        <w:rPr>
          <w:rFonts w:asciiTheme="minorEastAsia" w:eastAsiaTheme="minorEastAsia" w:hAnsiTheme="minorEastAsia" w:hint="eastAsia"/>
          <w:sz w:val="24"/>
          <w:szCs w:val="24"/>
        </w:rPr>
        <w:t>履行《借款合同》约定的还款义务，或《借款合同》到期后</w:t>
      </w:r>
      <w:r w:rsidR="00BC64CE" w:rsidRPr="00C1017D">
        <w:rPr>
          <w:rFonts w:asciiTheme="minorEastAsia" w:eastAsiaTheme="minorEastAsia" w:hAnsiTheme="minorEastAsia"/>
          <w:sz w:val="24"/>
          <w:szCs w:val="24"/>
        </w:rPr>
        <w:t>30</w:t>
      </w:r>
      <w:r w:rsidR="00BC64CE" w:rsidRPr="00C1017D">
        <w:rPr>
          <w:rFonts w:asciiTheme="minorEastAsia" w:eastAsiaTheme="minorEastAsia" w:hAnsiTheme="minorEastAsia" w:hint="eastAsia"/>
          <w:sz w:val="24"/>
          <w:szCs w:val="24"/>
        </w:rPr>
        <w:t>日投保人仍未履行偿还贷款本金及利息的义务，视为保险事故发生。</w:t>
      </w:r>
    </w:p>
    <w:p w:rsidR="00BC64CE" w:rsidRPr="00C1017D" w:rsidRDefault="00BC64CE" w:rsidP="00C1017D">
      <w:pPr>
        <w:ind w:firstLineChars="200" w:firstLine="480"/>
        <w:rPr>
          <w:rFonts w:asciiTheme="minorEastAsia" w:eastAsiaTheme="minorEastAsia" w:hAnsiTheme="minorEastAsia"/>
          <w:sz w:val="24"/>
          <w:szCs w:val="24"/>
        </w:rPr>
      </w:pPr>
      <w:r w:rsidRPr="00C1017D">
        <w:rPr>
          <w:rFonts w:asciiTheme="minorEastAsia" w:eastAsiaTheme="minorEastAsia" w:hAnsiTheme="minorEastAsia" w:hint="eastAsia"/>
          <w:sz w:val="24"/>
          <w:szCs w:val="24"/>
        </w:rPr>
        <w:t>意外伤害：指外来的、突发的、非本意的、非疾病的使身体受到伤害的客观事件，不包括自杀、自残、人为伤害等主观故意行为。</w:t>
      </w:r>
    </w:p>
    <w:p w:rsidR="00BC64CE" w:rsidRPr="00C1017D" w:rsidRDefault="00BC64CE" w:rsidP="00C1017D">
      <w:pPr>
        <w:rPr>
          <w:rFonts w:asciiTheme="minorEastAsia" w:eastAsiaTheme="minorEastAsia" w:hAnsiTheme="minorEastAsia"/>
          <w:sz w:val="24"/>
          <w:szCs w:val="24"/>
        </w:rPr>
      </w:pPr>
    </w:p>
    <w:sectPr w:rsidR="00BC64CE" w:rsidRPr="00C1017D" w:rsidSect="00EA40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701" w:rsidRDefault="00932701" w:rsidP="00BD3B31">
      <w:r>
        <w:separator/>
      </w:r>
    </w:p>
  </w:endnote>
  <w:endnote w:type="continuationSeparator" w:id="1">
    <w:p w:rsidR="00932701" w:rsidRDefault="00932701" w:rsidP="00BD3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Song Std">
    <w:altName w:val="宋体"/>
    <w:panose1 w:val="00000000000000000000"/>
    <w:charset w:val="86"/>
    <w:family w:val="roman"/>
    <w:notTrueType/>
    <w:pitch w:val="default"/>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701" w:rsidRDefault="00932701" w:rsidP="00BD3B31">
      <w:r>
        <w:separator/>
      </w:r>
    </w:p>
  </w:footnote>
  <w:footnote w:type="continuationSeparator" w:id="1">
    <w:p w:rsidR="00932701" w:rsidRDefault="00932701" w:rsidP="00BD3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473DC"/>
    <w:multiLevelType w:val="hybridMultilevel"/>
    <w:tmpl w:val="4970A830"/>
    <w:lvl w:ilvl="0" w:tplc="4F4C7F04">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hite">
    <w15:presenceInfo w15:providerId="Windows Live" w15:userId="a774be53f75d9c8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60DE"/>
    <w:rsid w:val="000156FC"/>
    <w:rsid w:val="00016C46"/>
    <w:rsid w:val="00022892"/>
    <w:rsid w:val="00037385"/>
    <w:rsid w:val="00051184"/>
    <w:rsid w:val="00051994"/>
    <w:rsid w:val="00067BF1"/>
    <w:rsid w:val="000939F4"/>
    <w:rsid w:val="00096BF4"/>
    <w:rsid w:val="000976BB"/>
    <w:rsid w:val="000C0A04"/>
    <w:rsid w:val="000C415F"/>
    <w:rsid w:val="00121594"/>
    <w:rsid w:val="00137E93"/>
    <w:rsid w:val="001414B1"/>
    <w:rsid w:val="00152A12"/>
    <w:rsid w:val="00186283"/>
    <w:rsid w:val="00191186"/>
    <w:rsid w:val="001D1518"/>
    <w:rsid w:val="001D3BFE"/>
    <w:rsid w:val="001D7393"/>
    <w:rsid w:val="001E634B"/>
    <w:rsid w:val="0020727A"/>
    <w:rsid w:val="002229E0"/>
    <w:rsid w:val="0022630B"/>
    <w:rsid w:val="00226F42"/>
    <w:rsid w:val="00265112"/>
    <w:rsid w:val="00273C28"/>
    <w:rsid w:val="002C2290"/>
    <w:rsid w:val="002D5D6E"/>
    <w:rsid w:val="002E4FF4"/>
    <w:rsid w:val="0031443E"/>
    <w:rsid w:val="00317FC8"/>
    <w:rsid w:val="0032313E"/>
    <w:rsid w:val="003260DE"/>
    <w:rsid w:val="0036033B"/>
    <w:rsid w:val="00381620"/>
    <w:rsid w:val="00387A84"/>
    <w:rsid w:val="003A3669"/>
    <w:rsid w:val="003C15D8"/>
    <w:rsid w:val="003E1A44"/>
    <w:rsid w:val="003E7BA5"/>
    <w:rsid w:val="00402C26"/>
    <w:rsid w:val="00430D41"/>
    <w:rsid w:val="00466AA9"/>
    <w:rsid w:val="004718AB"/>
    <w:rsid w:val="004C7D7A"/>
    <w:rsid w:val="004F6EB2"/>
    <w:rsid w:val="00515AEF"/>
    <w:rsid w:val="00530310"/>
    <w:rsid w:val="00581E0F"/>
    <w:rsid w:val="00586ABC"/>
    <w:rsid w:val="005C478B"/>
    <w:rsid w:val="005C5439"/>
    <w:rsid w:val="00617073"/>
    <w:rsid w:val="00633C74"/>
    <w:rsid w:val="00651642"/>
    <w:rsid w:val="00654C2E"/>
    <w:rsid w:val="00673D03"/>
    <w:rsid w:val="0069293F"/>
    <w:rsid w:val="006D245B"/>
    <w:rsid w:val="007143D5"/>
    <w:rsid w:val="007277D1"/>
    <w:rsid w:val="00756D21"/>
    <w:rsid w:val="007737DC"/>
    <w:rsid w:val="007F3401"/>
    <w:rsid w:val="008058A6"/>
    <w:rsid w:val="00825725"/>
    <w:rsid w:val="00834953"/>
    <w:rsid w:val="0083745D"/>
    <w:rsid w:val="00861366"/>
    <w:rsid w:val="00883DE3"/>
    <w:rsid w:val="008B0579"/>
    <w:rsid w:val="008E0198"/>
    <w:rsid w:val="00915E1E"/>
    <w:rsid w:val="00932701"/>
    <w:rsid w:val="009934F4"/>
    <w:rsid w:val="009C415D"/>
    <w:rsid w:val="009C5C08"/>
    <w:rsid w:val="00A16899"/>
    <w:rsid w:val="00A26C39"/>
    <w:rsid w:val="00A564FB"/>
    <w:rsid w:val="00A66A91"/>
    <w:rsid w:val="00A66FE1"/>
    <w:rsid w:val="00AC0AC7"/>
    <w:rsid w:val="00AC560D"/>
    <w:rsid w:val="00B0037D"/>
    <w:rsid w:val="00B51391"/>
    <w:rsid w:val="00B54B95"/>
    <w:rsid w:val="00B56F07"/>
    <w:rsid w:val="00B75937"/>
    <w:rsid w:val="00B83377"/>
    <w:rsid w:val="00BB4437"/>
    <w:rsid w:val="00BC64CE"/>
    <w:rsid w:val="00BD3B31"/>
    <w:rsid w:val="00BE7F48"/>
    <w:rsid w:val="00BF1B2C"/>
    <w:rsid w:val="00C1017D"/>
    <w:rsid w:val="00C25BE7"/>
    <w:rsid w:val="00C613FA"/>
    <w:rsid w:val="00CA7142"/>
    <w:rsid w:val="00D33954"/>
    <w:rsid w:val="00D843FC"/>
    <w:rsid w:val="00D8440C"/>
    <w:rsid w:val="00DD3C6F"/>
    <w:rsid w:val="00DF1695"/>
    <w:rsid w:val="00E65041"/>
    <w:rsid w:val="00E95065"/>
    <w:rsid w:val="00EA4045"/>
    <w:rsid w:val="00EC026F"/>
    <w:rsid w:val="00ED627B"/>
    <w:rsid w:val="00F14CEC"/>
    <w:rsid w:val="00F56284"/>
    <w:rsid w:val="00F60D85"/>
    <w:rsid w:val="00F86E94"/>
    <w:rsid w:val="00FB2FD5"/>
    <w:rsid w:val="00FB3344"/>
    <w:rsid w:val="00FB3F4B"/>
    <w:rsid w:val="00FF4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0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43D5"/>
    <w:pPr>
      <w:ind w:firstLineChars="200" w:firstLine="420"/>
    </w:pPr>
  </w:style>
  <w:style w:type="paragraph" w:customStyle="1" w:styleId="CM28">
    <w:name w:val="CM28"/>
    <w:basedOn w:val="a"/>
    <w:next w:val="a"/>
    <w:uiPriority w:val="99"/>
    <w:rsid w:val="00C613FA"/>
    <w:pPr>
      <w:autoSpaceDE w:val="0"/>
      <w:autoSpaceDN w:val="0"/>
      <w:adjustRightInd w:val="0"/>
      <w:jc w:val="left"/>
    </w:pPr>
    <w:rPr>
      <w:rFonts w:ascii="Adobe Song Std" w:eastAsia="Adobe Song Std"/>
      <w:kern w:val="0"/>
      <w:sz w:val="24"/>
      <w:szCs w:val="24"/>
    </w:rPr>
  </w:style>
  <w:style w:type="paragraph" w:styleId="a4">
    <w:name w:val="header"/>
    <w:basedOn w:val="a"/>
    <w:link w:val="Char"/>
    <w:uiPriority w:val="99"/>
    <w:semiHidden/>
    <w:unhideWhenUsed/>
    <w:rsid w:val="00BD3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D3B31"/>
    <w:rPr>
      <w:sz w:val="18"/>
      <w:szCs w:val="18"/>
    </w:rPr>
  </w:style>
  <w:style w:type="paragraph" w:styleId="a5">
    <w:name w:val="footer"/>
    <w:basedOn w:val="a"/>
    <w:link w:val="Char0"/>
    <w:uiPriority w:val="99"/>
    <w:semiHidden/>
    <w:unhideWhenUsed/>
    <w:rsid w:val="00BD3B3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D3B31"/>
    <w:rPr>
      <w:sz w:val="18"/>
      <w:szCs w:val="18"/>
    </w:rPr>
  </w:style>
  <w:style w:type="paragraph" w:styleId="a6">
    <w:name w:val="Balloon Text"/>
    <w:basedOn w:val="a"/>
    <w:link w:val="Char1"/>
    <w:uiPriority w:val="99"/>
    <w:semiHidden/>
    <w:unhideWhenUsed/>
    <w:rsid w:val="00C1017D"/>
    <w:rPr>
      <w:sz w:val="18"/>
      <w:szCs w:val="18"/>
    </w:rPr>
  </w:style>
  <w:style w:type="character" w:customStyle="1" w:styleId="Char1">
    <w:name w:val="批注框文本 Char"/>
    <w:basedOn w:val="a0"/>
    <w:link w:val="a6"/>
    <w:uiPriority w:val="99"/>
    <w:semiHidden/>
    <w:rsid w:val="00C1017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中华联合财产保险股份有限公司</dc:title>
  <dc:creator>沈斌</dc:creator>
  <cp:lastModifiedBy>mantang</cp:lastModifiedBy>
  <cp:revision>4</cp:revision>
  <cp:lastPrinted>2014-09-29T00:39:00Z</cp:lastPrinted>
  <dcterms:created xsi:type="dcterms:W3CDTF">2014-09-29T00:50:00Z</dcterms:created>
  <dcterms:modified xsi:type="dcterms:W3CDTF">2014-10-30T01:26:00Z</dcterms:modified>
</cp:coreProperties>
</file>