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52" w:rsidRPr="007D280A" w:rsidRDefault="00C95552" w:rsidP="00C95552">
      <w:pPr>
        <w:spacing w:line="360" w:lineRule="auto"/>
        <w:jc w:val="center"/>
        <w:rPr>
          <w:rFonts w:asciiTheme="minorEastAsia" w:eastAsiaTheme="minorEastAsia" w:hAnsiTheme="minorEastAsia"/>
          <w:b/>
          <w:sz w:val="36"/>
          <w:szCs w:val="36"/>
        </w:rPr>
      </w:pPr>
      <w:r w:rsidRPr="007D280A">
        <w:rPr>
          <w:rFonts w:asciiTheme="minorEastAsia" w:eastAsiaTheme="minorEastAsia" w:hAnsiTheme="minorEastAsia" w:hint="eastAsia"/>
          <w:b/>
          <w:sz w:val="36"/>
          <w:szCs w:val="36"/>
        </w:rPr>
        <w:t>中华联合财产保险股份有限公司</w:t>
      </w:r>
    </w:p>
    <w:p w:rsidR="007145F8" w:rsidRDefault="00C95552" w:rsidP="00C95552">
      <w:pPr>
        <w:spacing w:line="360" w:lineRule="auto"/>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医疗责任保险</w:t>
      </w:r>
    </w:p>
    <w:p w:rsidR="00C95552" w:rsidRPr="007D280A" w:rsidRDefault="00C95552" w:rsidP="00C95552">
      <w:pPr>
        <w:spacing w:line="360" w:lineRule="auto"/>
        <w:jc w:val="center"/>
        <w:rPr>
          <w:rFonts w:asciiTheme="minorEastAsia" w:eastAsiaTheme="minorEastAsia" w:hAnsiTheme="minorEastAsia"/>
          <w:b/>
          <w:sz w:val="44"/>
          <w:szCs w:val="44"/>
        </w:rPr>
      </w:pPr>
      <w:r w:rsidRPr="007D280A">
        <w:rPr>
          <w:rFonts w:asciiTheme="minorEastAsia" w:eastAsiaTheme="minorEastAsia" w:hAnsiTheme="minorEastAsia" w:hint="eastAsia"/>
          <w:b/>
          <w:sz w:val="44"/>
          <w:szCs w:val="44"/>
        </w:rPr>
        <w:t>附加实习生医疗责任保险条款</w:t>
      </w:r>
    </w:p>
    <w:p w:rsidR="00C95552" w:rsidRPr="007D280A" w:rsidRDefault="00C95552" w:rsidP="00C95552">
      <w:pPr>
        <w:spacing w:line="360" w:lineRule="auto"/>
        <w:jc w:val="center"/>
        <w:rPr>
          <w:rFonts w:ascii="楷体_GB2312" w:eastAsia="楷体_GB2312" w:hAnsiTheme="minorEastAsia"/>
          <w:b/>
          <w:sz w:val="32"/>
          <w:szCs w:val="32"/>
        </w:rPr>
      </w:pPr>
      <w:r w:rsidRPr="007D280A">
        <w:rPr>
          <w:rFonts w:ascii="楷体_GB2312" w:eastAsia="楷体_GB2312" w:hAnsiTheme="minorEastAsia" w:hint="eastAsia"/>
          <w:b/>
          <w:sz w:val="32"/>
          <w:szCs w:val="32"/>
        </w:rPr>
        <w:t>（适用于河南省）</w:t>
      </w:r>
    </w:p>
    <w:p w:rsidR="00C95552" w:rsidRPr="00115F93" w:rsidRDefault="00C95552" w:rsidP="00664F7C">
      <w:pPr>
        <w:tabs>
          <w:tab w:val="left" w:pos="2160"/>
        </w:tabs>
        <w:snapToGrid w:val="0"/>
        <w:spacing w:beforeLines="50"/>
        <w:ind w:firstLineChars="200" w:firstLine="420"/>
        <w:rPr>
          <w:rFonts w:asciiTheme="minorEastAsia" w:eastAsiaTheme="minorEastAsia" w:hAnsiTheme="minorEastAsia"/>
          <w:snapToGrid w:val="0"/>
          <w:kern w:val="0"/>
          <w:szCs w:val="21"/>
        </w:rPr>
      </w:pPr>
      <w:r w:rsidRPr="00115F93">
        <w:rPr>
          <w:rFonts w:asciiTheme="minorEastAsia" w:eastAsiaTheme="minorEastAsia" w:hAnsiTheme="minorEastAsia" w:hint="eastAsia"/>
          <w:snapToGrid w:val="0"/>
          <w:kern w:val="0"/>
          <w:szCs w:val="21"/>
        </w:rPr>
        <w:t>经双方协商一致，保险人同意将医学院校指派到被保险医疗机构实习的实习生列为被保险人。</w:t>
      </w:r>
    </w:p>
    <w:p w:rsidR="009D048F" w:rsidRPr="00F11425" w:rsidRDefault="00C95552" w:rsidP="00664F7C">
      <w:pPr>
        <w:tabs>
          <w:tab w:val="left" w:pos="2160"/>
        </w:tabs>
        <w:snapToGrid w:val="0"/>
        <w:spacing w:beforeLines="50"/>
        <w:ind w:firstLineChars="200" w:firstLine="420"/>
        <w:rPr>
          <w:rFonts w:asciiTheme="minorEastAsia" w:eastAsiaTheme="minorEastAsia" w:hAnsiTheme="minorEastAsia"/>
          <w:snapToGrid w:val="0"/>
          <w:kern w:val="0"/>
          <w:szCs w:val="21"/>
        </w:rPr>
      </w:pPr>
      <w:r w:rsidRPr="00115F93">
        <w:rPr>
          <w:rFonts w:asciiTheme="minorEastAsia" w:eastAsiaTheme="minorEastAsia" w:hAnsiTheme="minorEastAsia" w:hint="eastAsia"/>
          <w:snapToGrid w:val="0"/>
          <w:kern w:val="0"/>
          <w:szCs w:val="21"/>
        </w:rPr>
        <w:t>本保险合同其他条款和条件不变。本附加条款与主条款内容相悖之处，以本附加条款为准；未尽之处，以主条款为准。</w:t>
      </w:r>
    </w:p>
    <w:sectPr w:rsidR="009D048F" w:rsidRPr="00F11425" w:rsidSect="00082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247" w:rsidRPr="00437744" w:rsidRDefault="009A4247" w:rsidP="00C95552">
      <w:pPr>
        <w:rPr>
          <w:rFonts w:ascii="新宋体" w:eastAsia="新宋体" w:hAnsi="新宋体"/>
          <w:b/>
          <w:color w:val="000000"/>
          <w:szCs w:val="21"/>
        </w:rPr>
      </w:pPr>
      <w:r>
        <w:separator/>
      </w:r>
    </w:p>
  </w:endnote>
  <w:endnote w:type="continuationSeparator" w:id="0">
    <w:p w:rsidR="009A4247" w:rsidRPr="00437744" w:rsidRDefault="009A4247" w:rsidP="00C95552">
      <w:pPr>
        <w:rPr>
          <w:rFonts w:ascii="新宋体" w:eastAsia="新宋体" w:hAnsi="新宋体"/>
          <w:b/>
          <w:color w:val="000000"/>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247" w:rsidRPr="00437744" w:rsidRDefault="009A4247" w:rsidP="00C95552">
      <w:pPr>
        <w:rPr>
          <w:rFonts w:ascii="新宋体" w:eastAsia="新宋体" w:hAnsi="新宋体"/>
          <w:b/>
          <w:color w:val="000000"/>
          <w:szCs w:val="21"/>
        </w:rPr>
      </w:pPr>
      <w:r>
        <w:separator/>
      </w:r>
    </w:p>
  </w:footnote>
  <w:footnote w:type="continuationSeparator" w:id="0">
    <w:p w:rsidR="009A4247" w:rsidRPr="00437744" w:rsidRDefault="009A4247" w:rsidP="00C95552">
      <w:pPr>
        <w:rPr>
          <w:rFonts w:ascii="新宋体" w:eastAsia="新宋体" w:hAnsi="新宋体"/>
          <w:b/>
          <w:color w:val="000000"/>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5552"/>
    <w:rsid w:val="00082FB5"/>
    <w:rsid w:val="00664F7C"/>
    <w:rsid w:val="007145F8"/>
    <w:rsid w:val="009A4247"/>
    <w:rsid w:val="009D048F"/>
    <w:rsid w:val="00C36BE7"/>
    <w:rsid w:val="00C95552"/>
    <w:rsid w:val="00F11425"/>
    <w:rsid w:val="00F726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5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5552"/>
    <w:rPr>
      <w:sz w:val="18"/>
      <w:szCs w:val="18"/>
    </w:rPr>
  </w:style>
  <w:style w:type="paragraph" w:styleId="a4">
    <w:name w:val="footer"/>
    <w:basedOn w:val="a"/>
    <w:link w:val="Char0"/>
    <w:uiPriority w:val="99"/>
    <w:semiHidden/>
    <w:unhideWhenUsed/>
    <w:rsid w:val="00C955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55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120</Characters>
  <Application>Microsoft Office Word</Application>
  <DocSecurity>0</DocSecurity>
  <Lines>1</Lines>
  <Paragraphs>1</Paragraphs>
  <ScaleCrop>false</ScaleCrop>
  <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郜延华</dc:creator>
  <cp:keywords/>
  <dc:description/>
  <cp:lastModifiedBy>焦利康</cp:lastModifiedBy>
  <cp:revision>6</cp:revision>
  <dcterms:created xsi:type="dcterms:W3CDTF">2010-12-28T02:55:00Z</dcterms:created>
  <dcterms:modified xsi:type="dcterms:W3CDTF">2011-03-31T01:48:00Z</dcterms:modified>
</cp:coreProperties>
</file>