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4" w:rsidRPr="00560634" w:rsidRDefault="00560634" w:rsidP="00560634">
      <w:pPr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附件4：</w:t>
      </w:r>
    </w:p>
    <w:p w:rsidR="002A7222" w:rsidRPr="002B67B3" w:rsidRDefault="002A7222" w:rsidP="002A7222">
      <w:pPr>
        <w:jc w:val="center"/>
        <w:rPr>
          <w:rFonts w:ascii="宋体" w:hAnsi="宋体"/>
          <w:b/>
          <w:bCs/>
          <w:sz w:val="36"/>
          <w:szCs w:val="36"/>
        </w:rPr>
      </w:pPr>
      <w:r w:rsidRPr="002B67B3">
        <w:rPr>
          <w:rFonts w:ascii="宋体" w:hAnsi="宋体" w:hint="eastAsia"/>
          <w:b/>
          <w:bCs/>
          <w:sz w:val="36"/>
          <w:szCs w:val="36"/>
        </w:rPr>
        <w:t>中华联合财产保险股份有限公司</w:t>
      </w:r>
    </w:p>
    <w:p w:rsidR="002A7222" w:rsidRPr="002B67B3" w:rsidRDefault="005D3C03" w:rsidP="002A7222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旅行社责任保险附加精神损害</w:t>
      </w:r>
      <w:r w:rsidR="002A7222" w:rsidRPr="002B67B3">
        <w:rPr>
          <w:rFonts w:ascii="宋体" w:hAnsi="宋体" w:hint="eastAsia"/>
          <w:b/>
          <w:sz w:val="36"/>
          <w:szCs w:val="36"/>
        </w:rPr>
        <w:t>保险条款</w:t>
      </w:r>
    </w:p>
    <w:p w:rsidR="002A7222" w:rsidRPr="002B67B3" w:rsidRDefault="002A7222" w:rsidP="002A7222">
      <w:pPr>
        <w:adjustRightInd w:val="0"/>
        <w:snapToGrid w:val="0"/>
        <w:jc w:val="center"/>
        <w:rPr>
          <w:rFonts w:ascii="楷体_GB2312" w:eastAsia="楷体_GB2312" w:hAnsi="宋体"/>
          <w:b/>
          <w:sz w:val="32"/>
          <w:szCs w:val="32"/>
        </w:rPr>
      </w:pPr>
      <w:r w:rsidRPr="002B67B3">
        <w:rPr>
          <w:rFonts w:ascii="楷体_GB2312" w:eastAsia="楷体_GB2312" w:hAnsi="宋体" w:hint="eastAsia"/>
          <w:b/>
          <w:sz w:val="32"/>
          <w:szCs w:val="32"/>
        </w:rPr>
        <w:t>（适用于深圳市）</w:t>
      </w:r>
    </w:p>
    <w:p w:rsidR="002A7222" w:rsidRDefault="002A7222" w:rsidP="00830E48">
      <w:pPr>
        <w:adjustRightInd w:val="0"/>
        <w:snapToGrid w:val="0"/>
        <w:spacing w:afterLines="50"/>
        <w:jc w:val="center"/>
        <w:rPr>
          <w:rFonts w:ascii="宋体" w:hAnsi="宋体"/>
          <w:b/>
          <w:szCs w:val="21"/>
        </w:rPr>
      </w:pPr>
    </w:p>
    <w:p w:rsidR="002A7222" w:rsidRDefault="002A7222" w:rsidP="00830E48">
      <w:pPr>
        <w:adjustRightInd w:val="0"/>
        <w:snapToGrid w:val="0"/>
        <w:spacing w:afterLines="5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总  则</w:t>
      </w:r>
    </w:p>
    <w:p w:rsidR="002A7222" w:rsidRDefault="002A7222" w:rsidP="00830E48">
      <w:pPr>
        <w:adjustRightInd w:val="0"/>
        <w:snapToGrid w:val="0"/>
        <w:spacing w:afterLines="5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第一条</w:t>
      </w:r>
      <w:r>
        <w:rPr>
          <w:rFonts w:ascii="宋体" w:hAnsi="宋体" w:hint="eastAsia"/>
          <w:szCs w:val="21"/>
        </w:rPr>
        <w:t xml:space="preserve">  投保人只有在已投保《旅行社责任保险》（以下简称为“主险”）后，方可投保本附加险。</w:t>
      </w:r>
    </w:p>
    <w:p w:rsidR="002A7222" w:rsidRDefault="002A7222" w:rsidP="00830E48">
      <w:pPr>
        <w:adjustRightInd w:val="0"/>
        <w:snapToGrid w:val="0"/>
        <w:spacing w:afterLines="5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第二条</w:t>
      </w:r>
      <w:r>
        <w:rPr>
          <w:rFonts w:ascii="宋体" w:hAnsi="宋体" w:hint="eastAsia"/>
          <w:szCs w:val="21"/>
        </w:rPr>
        <w:t xml:space="preserve">  本附加险与主险相抵触之处，以本附加险为准；本附加险未尽之处，以主险为准。</w:t>
      </w:r>
    </w:p>
    <w:p w:rsidR="002A7222" w:rsidRDefault="002A7222" w:rsidP="00830E48">
      <w:pPr>
        <w:adjustRightInd w:val="0"/>
        <w:snapToGrid w:val="0"/>
        <w:spacing w:afterLines="5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主险合同效力终止，本附加险合同效力即行终止。</w:t>
      </w:r>
    </w:p>
    <w:p w:rsidR="002A7222" w:rsidRDefault="002A7222" w:rsidP="00830E48">
      <w:pPr>
        <w:adjustRightInd w:val="0"/>
        <w:snapToGrid w:val="0"/>
        <w:spacing w:afterLines="50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保险责任</w:t>
      </w:r>
    </w:p>
    <w:p w:rsidR="00222533" w:rsidRPr="005D3C03" w:rsidRDefault="002A7222" w:rsidP="00830E48">
      <w:pPr>
        <w:adjustRightInd w:val="0"/>
        <w:snapToGrid w:val="0"/>
        <w:spacing w:afterLines="50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第三条</w:t>
      </w:r>
      <w:r>
        <w:rPr>
          <w:rFonts w:ascii="宋体" w:hAnsi="宋体" w:hint="eastAsia"/>
          <w:szCs w:val="21"/>
        </w:rPr>
        <w:t xml:space="preserve">  在保险期间内，被保险人在组织旅游活动过程中，旅游者或</w:t>
      </w:r>
      <w:r w:rsidRPr="00715878">
        <w:rPr>
          <w:rFonts w:ascii="宋体" w:cs="宋体" w:hint="eastAsia"/>
          <w:kern w:val="0"/>
        </w:rPr>
        <w:t>被保险人的工作人员</w:t>
      </w:r>
      <w:r>
        <w:rPr>
          <w:rFonts w:ascii="宋体" w:hAnsi="宋体" w:hint="eastAsia"/>
          <w:szCs w:val="21"/>
        </w:rPr>
        <w:t>发生意外事故导致其残疾或者死亡，</w:t>
      </w:r>
      <w:r w:rsidR="00222533">
        <w:rPr>
          <w:rFonts w:ascii="宋体" w:hAnsi="宋体" w:hint="eastAsia"/>
          <w:szCs w:val="21"/>
        </w:rPr>
        <w:t>经人民法院判决应由被保险人向旅游者或</w:t>
      </w:r>
      <w:r w:rsidR="00222533" w:rsidRPr="00715878">
        <w:rPr>
          <w:rFonts w:ascii="宋体" w:cs="宋体" w:hint="eastAsia"/>
          <w:kern w:val="0"/>
        </w:rPr>
        <w:t>被保险人的工作人员</w:t>
      </w:r>
      <w:r w:rsidR="00222533">
        <w:rPr>
          <w:rFonts w:ascii="宋体" w:hAnsi="宋体" w:hint="eastAsia"/>
          <w:szCs w:val="21"/>
        </w:rPr>
        <w:t>承担的精神损害赔偿责任，保险人依照本保险合同的约定负责赔偿。</w:t>
      </w:r>
    </w:p>
    <w:sectPr w:rsidR="00222533" w:rsidRPr="005D3C03" w:rsidSect="00F91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DF" w:rsidRDefault="00EA23DF" w:rsidP="002A7222">
      <w:r>
        <w:separator/>
      </w:r>
    </w:p>
  </w:endnote>
  <w:endnote w:type="continuationSeparator" w:id="1">
    <w:p w:rsidR="00EA23DF" w:rsidRDefault="00EA23DF" w:rsidP="002A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DF" w:rsidRDefault="00EA23DF" w:rsidP="002A7222">
      <w:r>
        <w:separator/>
      </w:r>
    </w:p>
  </w:footnote>
  <w:footnote w:type="continuationSeparator" w:id="1">
    <w:p w:rsidR="00EA23DF" w:rsidRDefault="00EA23DF" w:rsidP="002A7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222"/>
    <w:rsid w:val="00025B36"/>
    <w:rsid w:val="00222533"/>
    <w:rsid w:val="002A7222"/>
    <w:rsid w:val="003C303E"/>
    <w:rsid w:val="00560634"/>
    <w:rsid w:val="005D3C03"/>
    <w:rsid w:val="006779FC"/>
    <w:rsid w:val="00830E48"/>
    <w:rsid w:val="00C30ABC"/>
    <w:rsid w:val="00CC137E"/>
    <w:rsid w:val="00E940AE"/>
    <w:rsid w:val="00EA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222"/>
    <w:rPr>
      <w:sz w:val="18"/>
      <w:szCs w:val="18"/>
    </w:rPr>
  </w:style>
  <w:style w:type="paragraph" w:styleId="a5">
    <w:name w:val="Normal (Web)"/>
    <w:basedOn w:val="a"/>
    <w:rsid w:val="00222533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郜延华</dc:creator>
  <cp:keywords/>
  <dc:description/>
  <cp:lastModifiedBy>焦利康</cp:lastModifiedBy>
  <cp:revision>7</cp:revision>
  <dcterms:created xsi:type="dcterms:W3CDTF">2011-07-01T08:56:00Z</dcterms:created>
  <dcterms:modified xsi:type="dcterms:W3CDTF">2011-07-22T07:09:00Z</dcterms:modified>
</cp:coreProperties>
</file>