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530" w:rsidRPr="00617530" w:rsidRDefault="00617530" w:rsidP="00617530">
      <w:pPr>
        <w:jc w:val="left"/>
        <w:rPr>
          <w:rFonts w:ascii="楷体_GB2312" w:eastAsia="楷体_GB2312"/>
          <w:b/>
          <w:sz w:val="32"/>
          <w:szCs w:val="32"/>
        </w:rPr>
      </w:pPr>
      <w:r>
        <w:rPr>
          <w:rFonts w:ascii="楷体_GB2312" w:eastAsia="楷体_GB2312" w:hint="eastAsia"/>
          <w:b/>
          <w:sz w:val="32"/>
          <w:szCs w:val="32"/>
        </w:rPr>
        <w:t>附件3：</w:t>
      </w:r>
    </w:p>
    <w:p w:rsidR="00A256AC" w:rsidRPr="002B67B3" w:rsidRDefault="00A256AC" w:rsidP="00A256AC">
      <w:pPr>
        <w:jc w:val="center"/>
        <w:rPr>
          <w:rFonts w:ascii="宋体" w:hAnsi="宋体"/>
          <w:b/>
          <w:bCs/>
          <w:sz w:val="36"/>
          <w:szCs w:val="36"/>
        </w:rPr>
      </w:pPr>
      <w:r w:rsidRPr="002B67B3">
        <w:rPr>
          <w:rFonts w:ascii="宋体" w:hAnsi="宋体" w:hint="eastAsia"/>
          <w:b/>
          <w:bCs/>
          <w:sz w:val="36"/>
          <w:szCs w:val="36"/>
        </w:rPr>
        <w:t>中华联合财产保险股份有限公司</w:t>
      </w:r>
    </w:p>
    <w:p w:rsidR="00A256AC" w:rsidRPr="002B67B3" w:rsidRDefault="00A256AC" w:rsidP="00A256AC">
      <w:pPr>
        <w:adjustRightInd w:val="0"/>
        <w:snapToGrid w:val="0"/>
        <w:jc w:val="center"/>
        <w:rPr>
          <w:rFonts w:ascii="宋体" w:hAnsi="宋体"/>
          <w:b/>
          <w:sz w:val="36"/>
          <w:szCs w:val="36"/>
        </w:rPr>
      </w:pPr>
      <w:r w:rsidRPr="002B67B3">
        <w:rPr>
          <w:rFonts w:ascii="宋体" w:hAnsi="宋体" w:hint="eastAsia"/>
          <w:b/>
          <w:sz w:val="36"/>
          <w:szCs w:val="36"/>
        </w:rPr>
        <w:t>旅行社责任保险附加旅行取消损失保险条款</w:t>
      </w:r>
    </w:p>
    <w:p w:rsidR="00A256AC" w:rsidRPr="002B67B3" w:rsidRDefault="00A256AC" w:rsidP="00A256AC">
      <w:pPr>
        <w:adjustRightInd w:val="0"/>
        <w:snapToGrid w:val="0"/>
        <w:jc w:val="center"/>
        <w:rPr>
          <w:rFonts w:ascii="楷体_GB2312" w:eastAsia="楷体_GB2312" w:hAnsi="宋体"/>
          <w:b/>
          <w:sz w:val="32"/>
          <w:szCs w:val="32"/>
        </w:rPr>
      </w:pPr>
      <w:r w:rsidRPr="002B67B3">
        <w:rPr>
          <w:rFonts w:ascii="楷体_GB2312" w:eastAsia="楷体_GB2312" w:hAnsi="宋体" w:hint="eastAsia"/>
          <w:b/>
          <w:sz w:val="32"/>
          <w:szCs w:val="32"/>
        </w:rPr>
        <w:t>（适用于深圳市）</w:t>
      </w:r>
    </w:p>
    <w:p w:rsidR="00A256AC" w:rsidRDefault="00A256AC" w:rsidP="00F25B2E">
      <w:pPr>
        <w:adjustRightInd w:val="0"/>
        <w:snapToGrid w:val="0"/>
        <w:spacing w:afterLines="50"/>
        <w:ind w:firstLineChars="200" w:firstLine="422"/>
        <w:jc w:val="center"/>
        <w:rPr>
          <w:rFonts w:ascii="宋体" w:hAnsi="宋体"/>
          <w:b/>
          <w:szCs w:val="21"/>
        </w:rPr>
      </w:pPr>
    </w:p>
    <w:p w:rsidR="00A256AC" w:rsidRDefault="00A256AC" w:rsidP="00F25B2E">
      <w:pPr>
        <w:adjustRightInd w:val="0"/>
        <w:snapToGrid w:val="0"/>
        <w:spacing w:afterLines="50"/>
        <w:ind w:firstLineChars="200" w:firstLine="422"/>
        <w:jc w:val="center"/>
        <w:rPr>
          <w:rFonts w:ascii="宋体" w:hAnsi="宋体"/>
          <w:b/>
          <w:szCs w:val="21"/>
        </w:rPr>
      </w:pPr>
      <w:r>
        <w:rPr>
          <w:rFonts w:ascii="宋体" w:hAnsi="宋体" w:hint="eastAsia"/>
          <w:b/>
          <w:szCs w:val="21"/>
        </w:rPr>
        <w:t>总  则</w:t>
      </w:r>
    </w:p>
    <w:p w:rsidR="00A256AC" w:rsidRDefault="00A256AC" w:rsidP="00F25B2E">
      <w:pPr>
        <w:adjustRightInd w:val="0"/>
        <w:snapToGrid w:val="0"/>
        <w:spacing w:afterLines="50"/>
        <w:ind w:firstLineChars="200" w:firstLine="422"/>
        <w:rPr>
          <w:rFonts w:ascii="宋体" w:hAnsi="宋体"/>
          <w:szCs w:val="21"/>
        </w:rPr>
      </w:pPr>
      <w:r>
        <w:rPr>
          <w:rFonts w:ascii="宋体" w:hAnsi="宋体" w:hint="eastAsia"/>
          <w:b/>
          <w:szCs w:val="21"/>
        </w:rPr>
        <w:t>第一条</w:t>
      </w:r>
      <w:r>
        <w:rPr>
          <w:rFonts w:ascii="宋体" w:hAnsi="宋体" w:hint="eastAsia"/>
          <w:szCs w:val="21"/>
        </w:rPr>
        <w:t xml:space="preserve">  投保人只有在已投保《旅行社责任保险》（以下简称为“主险”）后，方可投保本附加险。</w:t>
      </w:r>
    </w:p>
    <w:p w:rsidR="00A256AC" w:rsidRDefault="00A256AC" w:rsidP="00F25B2E">
      <w:pPr>
        <w:adjustRightInd w:val="0"/>
        <w:snapToGrid w:val="0"/>
        <w:spacing w:afterLines="50"/>
        <w:ind w:firstLineChars="200" w:firstLine="422"/>
        <w:rPr>
          <w:rFonts w:ascii="宋体" w:hAnsi="宋体"/>
          <w:szCs w:val="21"/>
        </w:rPr>
      </w:pPr>
      <w:r>
        <w:rPr>
          <w:rFonts w:ascii="宋体" w:hAnsi="宋体" w:hint="eastAsia"/>
          <w:b/>
          <w:szCs w:val="21"/>
        </w:rPr>
        <w:t>第二条</w:t>
      </w:r>
      <w:r>
        <w:rPr>
          <w:rFonts w:ascii="宋体" w:hAnsi="宋体" w:hint="eastAsia"/>
          <w:szCs w:val="21"/>
        </w:rPr>
        <w:t xml:space="preserve">  本附加险与主险相抵触之处，以本附加险为准；本附加险未尽之处，以主险为准。</w:t>
      </w:r>
    </w:p>
    <w:p w:rsidR="00A256AC" w:rsidRDefault="00A256AC" w:rsidP="00F25B2E">
      <w:pPr>
        <w:adjustRightInd w:val="0"/>
        <w:snapToGrid w:val="0"/>
        <w:spacing w:afterLines="50"/>
        <w:ind w:firstLineChars="200" w:firstLine="420"/>
        <w:rPr>
          <w:rFonts w:ascii="宋体" w:hAnsi="宋体"/>
          <w:szCs w:val="21"/>
        </w:rPr>
      </w:pPr>
      <w:r>
        <w:rPr>
          <w:rFonts w:ascii="宋体" w:hAnsi="宋体" w:hint="eastAsia"/>
          <w:szCs w:val="21"/>
        </w:rPr>
        <w:t>主险合同效力终止,本附加险合同效力即行终止。</w:t>
      </w:r>
    </w:p>
    <w:p w:rsidR="00A256AC" w:rsidRDefault="00A256AC" w:rsidP="00F25B2E">
      <w:pPr>
        <w:adjustRightInd w:val="0"/>
        <w:snapToGrid w:val="0"/>
        <w:spacing w:afterLines="50"/>
        <w:ind w:firstLineChars="200" w:firstLine="422"/>
        <w:jc w:val="center"/>
        <w:rPr>
          <w:rFonts w:ascii="宋体" w:hAnsi="宋体"/>
          <w:b/>
          <w:szCs w:val="21"/>
        </w:rPr>
      </w:pPr>
      <w:r>
        <w:rPr>
          <w:rFonts w:ascii="宋体" w:hAnsi="宋体" w:hint="eastAsia"/>
          <w:b/>
          <w:szCs w:val="21"/>
        </w:rPr>
        <w:t>保险责任</w:t>
      </w:r>
    </w:p>
    <w:p w:rsidR="00A256AC" w:rsidRDefault="00A256AC" w:rsidP="00F25B2E">
      <w:pPr>
        <w:adjustRightInd w:val="0"/>
        <w:snapToGrid w:val="0"/>
        <w:spacing w:afterLines="50"/>
        <w:ind w:firstLineChars="200" w:firstLine="422"/>
        <w:rPr>
          <w:rFonts w:ascii="宋体" w:hAnsi="宋体"/>
          <w:szCs w:val="21"/>
        </w:rPr>
      </w:pPr>
      <w:r>
        <w:rPr>
          <w:rFonts w:ascii="宋体" w:hAnsi="宋体" w:hint="eastAsia"/>
          <w:b/>
          <w:szCs w:val="21"/>
        </w:rPr>
        <w:t>第三条</w:t>
      </w:r>
      <w:r>
        <w:rPr>
          <w:rFonts w:ascii="宋体" w:hAnsi="宋体" w:hint="eastAsia"/>
          <w:szCs w:val="21"/>
        </w:rPr>
        <w:t xml:space="preserve">  在保险期间内，国家旅游局、省级旅游行政主管部门由于下列原因宣布取消旅游计划，被保险人按照国家有关规定全额退回旅客旅游价款，导致被保险人无法从航空公司退回已购飞机票的费用或额外支出合理、必要的退票手续费用的损失，保险人在本附加险约定的赔偿限额内按实际损失进行赔偿：</w:t>
      </w:r>
    </w:p>
    <w:p w:rsidR="00A256AC" w:rsidRDefault="00A256AC" w:rsidP="00F25B2E">
      <w:pPr>
        <w:adjustRightInd w:val="0"/>
        <w:snapToGrid w:val="0"/>
        <w:spacing w:afterLines="50"/>
        <w:ind w:firstLineChars="200" w:firstLine="420"/>
        <w:rPr>
          <w:rFonts w:ascii="宋体" w:hAnsi="宋体"/>
          <w:szCs w:val="21"/>
        </w:rPr>
      </w:pPr>
      <w:r>
        <w:rPr>
          <w:rFonts w:ascii="宋体" w:hAnsi="宋体" w:hint="eastAsia"/>
          <w:szCs w:val="21"/>
        </w:rPr>
        <w:t>（一）自然灾害；</w:t>
      </w:r>
    </w:p>
    <w:p w:rsidR="00A256AC" w:rsidRDefault="00A256AC" w:rsidP="00F25B2E">
      <w:pPr>
        <w:adjustRightInd w:val="0"/>
        <w:snapToGrid w:val="0"/>
        <w:spacing w:afterLines="50"/>
        <w:ind w:firstLineChars="200" w:firstLine="420"/>
        <w:rPr>
          <w:rFonts w:ascii="宋体" w:hAnsi="宋体"/>
          <w:szCs w:val="21"/>
        </w:rPr>
      </w:pPr>
      <w:r>
        <w:rPr>
          <w:rFonts w:ascii="宋体" w:hAnsi="宋体" w:hint="eastAsia"/>
          <w:szCs w:val="21"/>
        </w:rPr>
        <w:t>（二）战争、类似战争行为、敌对行为、武装冲突、恐怖活动；</w:t>
      </w:r>
    </w:p>
    <w:p w:rsidR="00A256AC" w:rsidRDefault="00A256AC" w:rsidP="00F25B2E">
      <w:pPr>
        <w:adjustRightInd w:val="0"/>
        <w:snapToGrid w:val="0"/>
        <w:spacing w:afterLines="50"/>
        <w:ind w:firstLineChars="200" w:firstLine="420"/>
        <w:rPr>
          <w:rFonts w:ascii="宋体" w:hAnsi="宋体"/>
          <w:szCs w:val="21"/>
        </w:rPr>
      </w:pPr>
      <w:r>
        <w:rPr>
          <w:rFonts w:ascii="宋体" w:hAnsi="宋体" w:hint="eastAsia"/>
          <w:szCs w:val="21"/>
        </w:rPr>
        <w:t>（三）传染病。</w:t>
      </w:r>
    </w:p>
    <w:p w:rsidR="00A256AC" w:rsidRDefault="00A256AC" w:rsidP="00F25B2E">
      <w:pPr>
        <w:adjustRightInd w:val="0"/>
        <w:snapToGrid w:val="0"/>
        <w:spacing w:afterLines="50"/>
        <w:ind w:firstLineChars="200" w:firstLine="422"/>
        <w:jc w:val="center"/>
        <w:rPr>
          <w:rFonts w:ascii="宋体" w:hAnsi="宋体"/>
          <w:b/>
          <w:szCs w:val="21"/>
        </w:rPr>
      </w:pPr>
      <w:r>
        <w:rPr>
          <w:rFonts w:ascii="宋体" w:hAnsi="宋体" w:hint="eastAsia"/>
          <w:b/>
          <w:szCs w:val="21"/>
        </w:rPr>
        <w:t>投保人、被保险人义务</w:t>
      </w:r>
    </w:p>
    <w:p w:rsidR="005C7C36" w:rsidRPr="006331DB" w:rsidRDefault="00A256AC" w:rsidP="00F25B2E">
      <w:pPr>
        <w:spacing w:after="50"/>
        <w:ind w:firstLineChars="196" w:firstLine="413"/>
        <w:rPr>
          <w:rFonts w:ascii="宋体" w:hAnsi="宋体"/>
          <w:szCs w:val="21"/>
        </w:rPr>
      </w:pPr>
      <w:r>
        <w:rPr>
          <w:rFonts w:ascii="宋体" w:hAnsi="宋体" w:hint="eastAsia"/>
          <w:b/>
          <w:szCs w:val="21"/>
        </w:rPr>
        <w:t>第四条</w:t>
      </w:r>
      <w:r>
        <w:rPr>
          <w:rFonts w:ascii="宋体" w:hAnsi="宋体" w:hint="eastAsia"/>
          <w:szCs w:val="21"/>
        </w:rPr>
        <w:t xml:space="preserve">   在保险期间内，被保险人应克尽职责防止出现退票或产生退票费用的现象。</w:t>
      </w:r>
    </w:p>
    <w:sectPr w:rsidR="005C7C36" w:rsidRPr="006331DB" w:rsidSect="00925E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546" w:rsidRDefault="00A76546" w:rsidP="00A256AC">
      <w:r>
        <w:separator/>
      </w:r>
    </w:p>
  </w:endnote>
  <w:endnote w:type="continuationSeparator" w:id="1">
    <w:p w:rsidR="00A76546" w:rsidRDefault="00A76546" w:rsidP="00A256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546" w:rsidRDefault="00A76546" w:rsidP="00A256AC">
      <w:r>
        <w:separator/>
      </w:r>
    </w:p>
  </w:footnote>
  <w:footnote w:type="continuationSeparator" w:id="1">
    <w:p w:rsidR="00A76546" w:rsidRDefault="00A76546" w:rsidP="00A256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56AC"/>
    <w:rsid w:val="00567A19"/>
    <w:rsid w:val="005C7C36"/>
    <w:rsid w:val="00617530"/>
    <w:rsid w:val="006331DB"/>
    <w:rsid w:val="008A7F27"/>
    <w:rsid w:val="00925E5E"/>
    <w:rsid w:val="00A256AC"/>
    <w:rsid w:val="00A76546"/>
    <w:rsid w:val="00F25B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6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56A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256AC"/>
    <w:rPr>
      <w:sz w:val="18"/>
      <w:szCs w:val="18"/>
    </w:rPr>
  </w:style>
  <w:style w:type="paragraph" w:styleId="a4">
    <w:name w:val="footer"/>
    <w:basedOn w:val="a"/>
    <w:link w:val="Char0"/>
    <w:uiPriority w:val="99"/>
    <w:semiHidden/>
    <w:unhideWhenUsed/>
    <w:rsid w:val="00A256A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256AC"/>
    <w:rPr>
      <w:sz w:val="18"/>
      <w:szCs w:val="18"/>
    </w:rPr>
  </w:style>
</w:styles>
</file>

<file path=word/webSettings.xml><?xml version="1.0" encoding="utf-8"?>
<w:webSettings xmlns:r="http://schemas.openxmlformats.org/officeDocument/2006/relationships" xmlns:w="http://schemas.openxmlformats.org/wordprocessingml/2006/main">
  <w:divs>
    <w:div w:id="63533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345</Characters>
  <Application>Microsoft Office Word</Application>
  <DocSecurity>0</DocSecurity>
  <Lines>2</Lines>
  <Paragraphs>1</Paragraphs>
  <ScaleCrop>false</ScaleCrop>
  <Company/>
  <LinksUpToDate>false</LinksUpToDate>
  <CharactersWithSpaces>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郜延华</dc:creator>
  <cp:keywords/>
  <dc:description/>
  <cp:lastModifiedBy>焦利康</cp:lastModifiedBy>
  <cp:revision>5</cp:revision>
  <dcterms:created xsi:type="dcterms:W3CDTF">2011-07-01T08:55:00Z</dcterms:created>
  <dcterms:modified xsi:type="dcterms:W3CDTF">2011-07-22T07:09:00Z</dcterms:modified>
</cp:coreProperties>
</file>