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40" w:rsidRPr="00C42740" w:rsidRDefault="00C42740" w:rsidP="00C42740">
      <w:pPr>
        <w:pStyle w:val="a5"/>
        <w:widowControl w:val="0"/>
        <w:snapToGrid w:val="0"/>
        <w:jc w:val="left"/>
        <w:rPr>
          <w:rFonts w:ascii="楷体_GB2312" w:eastAsia="楷体_GB2312" w:hAnsi="Times New Roman" w:cs="Times New Roman" w:hint="eastAsia"/>
          <w:bCs w:val="0"/>
          <w:sz w:val="32"/>
          <w:szCs w:val="32"/>
          <w:u w:val="none"/>
        </w:rPr>
      </w:pPr>
      <w:r w:rsidRPr="00C42740">
        <w:rPr>
          <w:rFonts w:ascii="楷体_GB2312" w:eastAsia="楷体_GB2312" w:hAnsi="Times New Roman" w:cs="Times New Roman" w:hint="eastAsia"/>
          <w:bCs w:val="0"/>
          <w:sz w:val="32"/>
          <w:szCs w:val="32"/>
          <w:u w:val="none"/>
        </w:rPr>
        <w:t>附件2：</w:t>
      </w:r>
    </w:p>
    <w:p w:rsidR="003C3D67" w:rsidRPr="00F34BC2" w:rsidRDefault="003C3D67" w:rsidP="003C3D67">
      <w:pPr>
        <w:pStyle w:val="a5"/>
        <w:widowControl w:val="0"/>
        <w:snapToGrid w:val="0"/>
        <w:rPr>
          <w:rFonts w:ascii="Times New Roman" w:hAnsi="Times New Roman" w:cs="Times New Roman"/>
          <w:bCs w:val="0"/>
          <w:sz w:val="36"/>
          <w:szCs w:val="36"/>
          <w:u w:val="none"/>
        </w:rPr>
      </w:pPr>
      <w:smartTag w:uri="Tencent" w:element="RTX">
        <w:r w:rsidRPr="00F34BC2">
          <w:rPr>
            <w:rFonts w:ascii="Times New Roman" w:hAnsi="Times New Roman" w:cs="Times New Roman" w:hint="eastAsia"/>
            <w:bCs w:val="0"/>
            <w:sz w:val="36"/>
            <w:szCs w:val="36"/>
            <w:u w:val="none"/>
          </w:rPr>
          <w:t>中华</w:t>
        </w:r>
      </w:smartTag>
      <w:r w:rsidRPr="00F34BC2">
        <w:rPr>
          <w:rFonts w:ascii="Times New Roman" w:hAnsi="Times New Roman" w:cs="Times New Roman" w:hint="eastAsia"/>
          <w:bCs w:val="0"/>
          <w:sz w:val="36"/>
          <w:szCs w:val="36"/>
          <w:u w:val="none"/>
        </w:rPr>
        <w:t>联合财产保险股份有限公司</w:t>
      </w:r>
    </w:p>
    <w:p w:rsidR="007100AA" w:rsidRPr="00F34BC2" w:rsidRDefault="00537970" w:rsidP="00C16809">
      <w:pPr>
        <w:jc w:val="center"/>
        <w:rPr>
          <w:rFonts w:asciiTheme="minorEastAsia" w:hAnsiTheme="minorEastAsia"/>
          <w:b/>
          <w:sz w:val="44"/>
          <w:szCs w:val="44"/>
          <w:lang w:val="en-GB"/>
        </w:rPr>
      </w:pPr>
      <w:r w:rsidRPr="00537970">
        <w:rPr>
          <w:rFonts w:asciiTheme="minorEastAsia" w:hAnsiTheme="minorEastAsia" w:hint="eastAsia"/>
          <w:b/>
          <w:sz w:val="44"/>
          <w:szCs w:val="44"/>
          <w:lang w:val="en-GB"/>
        </w:rPr>
        <w:t>燃气经营安全生产责任保险附加险条款</w:t>
      </w:r>
    </w:p>
    <w:p w:rsidR="003C3D67" w:rsidRPr="002617EA" w:rsidRDefault="003C3D67" w:rsidP="003C3D67">
      <w:pPr>
        <w:adjustRightInd w:val="0"/>
        <w:snapToGrid w:val="0"/>
        <w:spacing w:before="240" w:after="120" w:line="360" w:lineRule="auto"/>
        <w:jc w:val="center"/>
        <w:rPr>
          <w:rFonts w:ascii="楷体_GB2312" w:eastAsia="楷体_GB2312" w:hAnsi="Times New Roman"/>
          <w:b/>
          <w:bCs/>
          <w:sz w:val="32"/>
          <w:szCs w:val="32"/>
        </w:rPr>
      </w:pPr>
      <w:r w:rsidRPr="002617EA">
        <w:rPr>
          <w:rFonts w:ascii="楷体_GB2312" w:eastAsia="楷体_GB2312" w:hAnsi="Times New Roman" w:hint="eastAsia"/>
          <w:b/>
          <w:bCs/>
          <w:sz w:val="32"/>
          <w:szCs w:val="32"/>
        </w:rPr>
        <w:t>（适用于浙江省）</w:t>
      </w:r>
    </w:p>
    <w:p w:rsidR="00537970" w:rsidRDefault="003C3D67" w:rsidP="00C42740">
      <w:pPr>
        <w:adjustRightInd w:val="0"/>
        <w:snapToGrid w:val="0"/>
        <w:spacing w:afterLines="50"/>
        <w:ind w:firstLineChars="200" w:firstLine="422"/>
        <w:rPr>
          <w:rFonts w:asciiTheme="minorEastAsia" w:hAnsiTheme="minorEastAsia"/>
          <w:b/>
          <w:bCs/>
          <w:color w:val="000000"/>
          <w:szCs w:val="21"/>
        </w:rPr>
      </w:pPr>
      <w:bookmarkStart w:id="0" w:name="OLE_LINK22"/>
      <w:bookmarkStart w:id="1" w:name="OLE_LINK23"/>
      <w:r w:rsidRPr="003C3D67">
        <w:rPr>
          <w:rFonts w:asciiTheme="minorEastAsia" w:hAnsiTheme="minorEastAsia" w:hint="eastAsia"/>
          <w:b/>
          <w:bCs/>
          <w:szCs w:val="21"/>
        </w:rPr>
        <w:t>一、附加雇员人身损害责任保险条款</w:t>
      </w:r>
    </w:p>
    <w:bookmarkEnd w:id="0"/>
    <w:bookmarkEnd w:id="1"/>
    <w:p w:rsidR="00000000" w:rsidRDefault="003C3D67" w:rsidP="00C42740">
      <w:pPr>
        <w:snapToGrid w:val="0"/>
        <w:spacing w:afterLines="50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总</w:t>
      </w:r>
      <w:r w:rsidR="00061334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则</w:t>
      </w:r>
    </w:p>
    <w:p w:rsidR="00000000" w:rsidRDefault="003C3D67" w:rsidP="00C42740">
      <w:pPr>
        <w:snapToGrid w:val="0"/>
        <w:spacing w:afterLines="50"/>
        <w:ind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第一条</w:t>
      </w:r>
      <w:r>
        <w:rPr>
          <w:rFonts w:ascii="宋体" w:hAnsi="宋体" w:hint="eastAsia"/>
          <w:szCs w:val="21"/>
        </w:rPr>
        <w:t xml:space="preserve">  </w:t>
      </w:r>
      <w:r w:rsidRPr="003C3D67">
        <w:rPr>
          <w:rFonts w:ascii="宋体" w:hAnsi="宋体" w:hint="eastAsia"/>
          <w:szCs w:val="21"/>
        </w:rPr>
        <w:t>本条款为《燃气经营安全生产责任保险</w:t>
      </w:r>
      <w:r w:rsidR="002617EA">
        <w:rPr>
          <w:rFonts w:ascii="宋体" w:hAnsi="宋体" w:hint="eastAsia"/>
          <w:szCs w:val="21"/>
        </w:rPr>
        <w:t>（适用于浙江省）</w:t>
      </w:r>
      <w:r w:rsidRPr="003C3D67">
        <w:rPr>
          <w:rFonts w:ascii="宋体" w:hAnsi="宋体" w:hint="eastAsia"/>
          <w:szCs w:val="21"/>
        </w:rPr>
        <w:t>》（以下简称“主险”）的附加险条款，只有在投保了主险的基础上，方可投保本附加险。</w:t>
      </w:r>
    </w:p>
    <w:p w:rsidR="00000000" w:rsidRDefault="003C3D67" w:rsidP="00C42740">
      <w:pPr>
        <w:snapToGrid w:val="0"/>
        <w:spacing w:afterLines="50"/>
        <w:ind w:firstLineChars="1798" w:firstLine="3791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保险责任</w:t>
      </w:r>
    </w:p>
    <w:p w:rsidR="00000000" w:rsidRDefault="003C3D67" w:rsidP="00C42740">
      <w:pPr>
        <w:snapToGrid w:val="0"/>
        <w:spacing w:afterLines="50"/>
        <w:ind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第</w:t>
      </w:r>
      <w:r w:rsidR="00F947C4">
        <w:rPr>
          <w:rFonts w:ascii="宋体" w:hAnsi="宋体" w:hint="eastAsia"/>
          <w:b/>
          <w:szCs w:val="21"/>
        </w:rPr>
        <w:t>二</w:t>
      </w:r>
      <w:r>
        <w:rPr>
          <w:rFonts w:ascii="宋体" w:hAnsi="宋体" w:hint="eastAsia"/>
          <w:b/>
          <w:szCs w:val="21"/>
        </w:rPr>
        <w:t>条</w:t>
      </w:r>
      <w:r>
        <w:rPr>
          <w:rFonts w:ascii="宋体" w:hAnsi="宋体" w:hint="eastAsia"/>
          <w:szCs w:val="21"/>
        </w:rPr>
        <w:t xml:space="preserve">  </w:t>
      </w:r>
      <w:r w:rsidRPr="003C3D67">
        <w:rPr>
          <w:rFonts w:ascii="宋体" w:hAnsi="宋体" w:hint="eastAsia"/>
          <w:szCs w:val="21"/>
        </w:rPr>
        <w:t>在保险期间内，被保险人在本保险合同载明的场所内依法从事经营等活动时，因该场所内发生火灾、爆炸造成被保险人的雇员的人身损害，依照中华人民共和国法律应由被保险人承担的经济赔偿责任，保险人按照本附加险合同的约定在每次事故责任限额内负责赔偿。</w:t>
      </w:r>
    </w:p>
    <w:p w:rsidR="00000000" w:rsidRDefault="003C3D67" w:rsidP="00C42740">
      <w:pPr>
        <w:snapToGrid w:val="0"/>
        <w:spacing w:afterLines="50"/>
        <w:ind w:firstLineChars="1850" w:firstLine="3900"/>
        <w:rPr>
          <w:rFonts w:ascii="宋体" w:hAnsi="宋体"/>
          <w:b/>
          <w:szCs w:val="21"/>
        </w:rPr>
      </w:pPr>
      <w:r w:rsidRPr="003C3D67">
        <w:rPr>
          <w:rFonts w:ascii="宋体" w:hAnsi="宋体" w:hint="eastAsia"/>
          <w:b/>
          <w:szCs w:val="21"/>
        </w:rPr>
        <w:t>其他</w:t>
      </w:r>
    </w:p>
    <w:p w:rsidR="00000000" w:rsidRDefault="003C3D67" w:rsidP="00C42740">
      <w:pPr>
        <w:snapToGrid w:val="0"/>
        <w:spacing w:afterLines="50"/>
        <w:ind w:firstLineChars="200" w:firstLine="422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第</w:t>
      </w:r>
      <w:r w:rsidR="00F947C4">
        <w:rPr>
          <w:rFonts w:ascii="宋体" w:hAnsi="宋体" w:hint="eastAsia"/>
          <w:b/>
          <w:szCs w:val="21"/>
        </w:rPr>
        <w:t>三</w:t>
      </w:r>
      <w:r>
        <w:rPr>
          <w:rFonts w:ascii="宋体" w:hAnsi="宋体" w:hint="eastAsia"/>
          <w:b/>
          <w:szCs w:val="21"/>
        </w:rPr>
        <w:t>条</w:t>
      </w:r>
      <w:r>
        <w:rPr>
          <w:rFonts w:ascii="宋体" w:hAnsi="宋体" w:hint="eastAsia"/>
          <w:szCs w:val="21"/>
        </w:rPr>
        <w:t xml:space="preserve">  </w:t>
      </w:r>
      <w:r w:rsidRPr="003C3D67">
        <w:rPr>
          <w:rFonts w:ascii="宋体" w:hAnsi="宋体" w:hint="eastAsia"/>
          <w:szCs w:val="21"/>
        </w:rPr>
        <w:t xml:space="preserve">本附加险条款与主险条款相抵触之处，以本附加险条款为准，其他未尽事宜以主险条款为准。　</w:t>
      </w:r>
    </w:p>
    <w:p w:rsidR="00C16809" w:rsidRDefault="00C16809" w:rsidP="00C16809">
      <w:pPr>
        <w:snapToGrid w:val="0"/>
        <w:spacing w:afterLines="50"/>
        <w:ind w:firstLineChars="200" w:firstLine="420"/>
        <w:rPr>
          <w:rFonts w:ascii="宋体" w:hAnsi="宋体"/>
          <w:szCs w:val="21"/>
        </w:rPr>
      </w:pPr>
    </w:p>
    <w:p w:rsidR="00537970" w:rsidRPr="00537970" w:rsidRDefault="00537970" w:rsidP="00C42740">
      <w:pPr>
        <w:adjustRightInd w:val="0"/>
        <w:snapToGrid w:val="0"/>
        <w:spacing w:afterLines="50"/>
        <w:ind w:firstLineChars="200" w:firstLine="422"/>
        <w:rPr>
          <w:rFonts w:asciiTheme="minorEastAsia" w:hAnsiTheme="minorEastAsia"/>
          <w:b/>
          <w:bCs/>
          <w:szCs w:val="21"/>
        </w:rPr>
      </w:pPr>
      <w:r w:rsidRPr="00537970">
        <w:rPr>
          <w:rFonts w:asciiTheme="minorEastAsia" w:hAnsiTheme="minorEastAsia" w:hint="eastAsia"/>
          <w:b/>
          <w:bCs/>
          <w:szCs w:val="21"/>
        </w:rPr>
        <w:t>二、附加配送</w:t>
      </w:r>
      <w:r w:rsidR="00A0721E">
        <w:rPr>
          <w:rFonts w:asciiTheme="minorEastAsia" w:hAnsiTheme="minorEastAsia" w:hint="eastAsia"/>
          <w:b/>
          <w:bCs/>
          <w:szCs w:val="21"/>
        </w:rPr>
        <w:t>（输送）</w:t>
      </w:r>
      <w:r w:rsidRPr="00537970">
        <w:rPr>
          <w:rFonts w:asciiTheme="minorEastAsia" w:hAnsiTheme="minorEastAsia" w:hint="eastAsia"/>
          <w:b/>
          <w:bCs/>
          <w:szCs w:val="21"/>
        </w:rPr>
        <w:t xml:space="preserve">责任保险条款　　</w:t>
      </w:r>
    </w:p>
    <w:p w:rsidR="00000000" w:rsidRDefault="00E42622" w:rsidP="00C42740">
      <w:pPr>
        <w:snapToGrid w:val="0"/>
        <w:spacing w:afterLines="50"/>
        <w:jc w:val="center"/>
        <w:rPr>
          <w:rFonts w:ascii="宋体" w:hAnsi="宋体"/>
          <w:b/>
          <w:szCs w:val="21"/>
        </w:rPr>
      </w:pPr>
      <w:r w:rsidRPr="00C16809">
        <w:rPr>
          <w:rFonts w:ascii="宋体" w:hAnsi="宋体" w:hint="eastAsia"/>
          <w:b/>
          <w:szCs w:val="21"/>
        </w:rPr>
        <w:t>总</w:t>
      </w:r>
      <w:r w:rsidR="00061334" w:rsidRPr="00C16809">
        <w:rPr>
          <w:rFonts w:ascii="宋体" w:hAnsi="宋体" w:hint="eastAsia"/>
          <w:b/>
          <w:szCs w:val="21"/>
        </w:rPr>
        <w:t xml:space="preserve"> </w:t>
      </w:r>
      <w:r w:rsidRPr="00C16809">
        <w:rPr>
          <w:rFonts w:ascii="宋体" w:hAnsi="宋体" w:hint="eastAsia"/>
          <w:b/>
          <w:szCs w:val="21"/>
        </w:rPr>
        <w:t>则</w:t>
      </w:r>
    </w:p>
    <w:p w:rsidR="00000000" w:rsidRDefault="00E42622" w:rsidP="00C42740">
      <w:pPr>
        <w:snapToGrid w:val="0"/>
        <w:spacing w:afterLines="50"/>
        <w:ind w:firstLineChars="200" w:firstLine="422"/>
        <w:rPr>
          <w:rFonts w:ascii="宋体" w:hAnsi="宋体"/>
          <w:szCs w:val="21"/>
        </w:rPr>
      </w:pPr>
      <w:r w:rsidRPr="00E42622">
        <w:rPr>
          <w:rFonts w:hint="eastAsia"/>
          <w:b/>
          <w:szCs w:val="21"/>
        </w:rPr>
        <w:t>第一条</w:t>
      </w:r>
      <w:r>
        <w:rPr>
          <w:rFonts w:hint="eastAsia"/>
          <w:b/>
          <w:szCs w:val="21"/>
        </w:rPr>
        <w:t xml:space="preserve">  </w:t>
      </w:r>
      <w:r w:rsidRPr="003C3D67">
        <w:rPr>
          <w:rFonts w:ascii="宋体" w:hAnsi="宋体" w:hint="eastAsia"/>
          <w:szCs w:val="21"/>
        </w:rPr>
        <w:t>本条款为</w:t>
      </w:r>
      <w:r w:rsidR="002617EA" w:rsidRPr="002617EA">
        <w:rPr>
          <w:rFonts w:ascii="宋体" w:hAnsi="宋体" w:hint="eastAsia"/>
          <w:szCs w:val="21"/>
        </w:rPr>
        <w:t>《燃气经营安全生产责任保险（适用于浙江省）》</w:t>
      </w:r>
      <w:r w:rsidRPr="003C3D67">
        <w:rPr>
          <w:rFonts w:ascii="宋体" w:hAnsi="宋体" w:hint="eastAsia"/>
          <w:szCs w:val="21"/>
        </w:rPr>
        <w:t>（以下简称“主险”）的附加险条款，只有在投保了主险的基础上，方可投保本附加险。</w:t>
      </w:r>
    </w:p>
    <w:p w:rsidR="00000000" w:rsidRDefault="00E42622" w:rsidP="00C42740">
      <w:pPr>
        <w:snapToGrid w:val="0"/>
        <w:spacing w:afterLines="50"/>
        <w:ind w:firstLineChars="1798" w:firstLine="3791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保险责</w:t>
      </w:r>
      <w:r w:rsidR="00377819">
        <w:rPr>
          <w:rFonts w:ascii="宋体" w:hAnsi="宋体" w:hint="eastAsia"/>
          <w:b/>
          <w:szCs w:val="21"/>
        </w:rPr>
        <w:t>任</w:t>
      </w:r>
    </w:p>
    <w:p w:rsidR="00000000" w:rsidRDefault="00E42622" w:rsidP="00C42740">
      <w:pPr>
        <w:snapToGrid w:val="0"/>
        <w:spacing w:afterLines="50"/>
        <w:ind w:firstLineChars="196" w:firstLine="413"/>
        <w:rPr>
          <w:b/>
          <w:szCs w:val="21"/>
        </w:rPr>
      </w:pPr>
      <w:r w:rsidRPr="00E42622">
        <w:rPr>
          <w:rFonts w:hint="eastAsia"/>
          <w:b/>
          <w:szCs w:val="21"/>
        </w:rPr>
        <w:t>第二条</w:t>
      </w:r>
      <w:r w:rsidRPr="00E42622">
        <w:rPr>
          <w:rFonts w:hint="eastAsia"/>
          <w:b/>
          <w:szCs w:val="21"/>
        </w:rPr>
        <w:t xml:space="preserve">  </w:t>
      </w:r>
      <w:r w:rsidR="00377819">
        <w:rPr>
          <w:rFonts w:ascii="宋体" w:hAnsi="宋体" w:hint="eastAsia"/>
          <w:szCs w:val="21"/>
        </w:rPr>
        <w:t>在保险期间内，被保险人在配送</w:t>
      </w:r>
      <w:r w:rsidR="00A0721E">
        <w:rPr>
          <w:rFonts w:ascii="宋体" w:hAnsi="宋体" w:hint="eastAsia"/>
          <w:szCs w:val="21"/>
        </w:rPr>
        <w:t>（输送）</w:t>
      </w:r>
      <w:r w:rsidRPr="00E42622">
        <w:rPr>
          <w:rFonts w:ascii="宋体" w:hAnsi="宋体" w:hint="eastAsia"/>
          <w:szCs w:val="21"/>
        </w:rPr>
        <w:t>燃气途中发生火灾、爆炸造成被保险人的雇员及第三者</w:t>
      </w:r>
      <w:r w:rsidR="00F947C4">
        <w:rPr>
          <w:rFonts w:ascii="宋体" w:hAnsi="宋体" w:hint="eastAsia"/>
          <w:szCs w:val="21"/>
        </w:rPr>
        <w:t>的</w:t>
      </w:r>
      <w:r w:rsidRPr="00E42622">
        <w:rPr>
          <w:rFonts w:ascii="宋体" w:hAnsi="宋体" w:hint="eastAsia"/>
          <w:szCs w:val="21"/>
        </w:rPr>
        <w:t>人身损害</w:t>
      </w:r>
      <w:r w:rsidR="00537970" w:rsidRPr="00C16809">
        <w:rPr>
          <w:rFonts w:ascii="宋体" w:hAnsi="宋体" w:hint="eastAsia"/>
          <w:szCs w:val="21"/>
        </w:rPr>
        <w:t>或者财产损失</w:t>
      </w:r>
      <w:r w:rsidRPr="00E42622">
        <w:rPr>
          <w:rFonts w:ascii="宋体" w:hAnsi="宋体" w:hint="eastAsia"/>
          <w:szCs w:val="21"/>
        </w:rPr>
        <w:t xml:space="preserve">，依照中华人民共和国法律应由被保险人承担的经济赔偿责任，保险人按照本附加险合同的约定在每次事故责任限额内负责赔偿。　</w:t>
      </w:r>
      <w:r w:rsidRPr="00E42622">
        <w:rPr>
          <w:rFonts w:hint="eastAsia"/>
          <w:b/>
          <w:szCs w:val="21"/>
        </w:rPr>
        <w:t xml:space="preserve">　</w:t>
      </w:r>
    </w:p>
    <w:p w:rsidR="00000000" w:rsidRDefault="00E42622" w:rsidP="00C42740">
      <w:pPr>
        <w:snapToGrid w:val="0"/>
        <w:spacing w:afterLines="50"/>
        <w:ind w:firstLineChars="1850" w:firstLine="3900"/>
        <w:rPr>
          <w:rFonts w:ascii="宋体" w:hAnsi="宋体"/>
          <w:b/>
          <w:szCs w:val="21"/>
        </w:rPr>
      </w:pPr>
      <w:r w:rsidRPr="003C3D67">
        <w:rPr>
          <w:rFonts w:ascii="宋体" w:hAnsi="宋体" w:hint="eastAsia"/>
          <w:b/>
          <w:szCs w:val="21"/>
        </w:rPr>
        <w:t>其他</w:t>
      </w:r>
    </w:p>
    <w:p w:rsidR="00000000" w:rsidRDefault="00E42622" w:rsidP="00C42740">
      <w:pPr>
        <w:snapToGrid w:val="0"/>
        <w:spacing w:afterLines="50"/>
        <w:ind w:firstLineChars="196" w:firstLine="413"/>
        <w:rPr>
          <w:rFonts w:ascii="宋体" w:hAnsi="宋体" w:hint="eastAsia"/>
          <w:szCs w:val="21"/>
        </w:rPr>
      </w:pPr>
      <w:r w:rsidRPr="00E42622">
        <w:rPr>
          <w:rFonts w:hint="eastAsia"/>
          <w:b/>
          <w:szCs w:val="21"/>
        </w:rPr>
        <w:t>第三条</w:t>
      </w:r>
      <w:r w:rsidRPr="00E42622">
        <w:rPr>
          <w:rFonts w:hint="eastAsia"/>
          <w:b/>
          <w:szCs w:val="21"/>
        </w:rPr>
        <w:t xml:space="preserve"> </w:t>
      </w:r>
      <w:r w:rsidRPr="00E42622">
        <w:rPr>
          <w:rFonts w:ascii="宋体" w:hAnsi="宋体" w:hint="eastAsia"/>
          <w:szCs w:val="21"/>
        </w:rPr>
        <w:t xml:space="preserve">本附加险条款与主险条款相抵触之处，以本附加险条款为准，其他未尽事宜以主险条款为准。　</w:t>
      </w:r>
    </w:p>
    <w:p w:rsidR="00C16809" w:rsidRDefault="00C16809" w:rsidP="00C16809">
      <w:pPr>
        <w:snapToGrid w:val="0"/>
        <w:spacing w:afterLines="50"/>
        <w:ind w:firstLineChars="196" w:firstLine="412"/>
        <w:rPr>
          <w:rFonts w:ascii="宋体" w:hAnsi="宋体"/>
          <w:szCs w:val="21"/>
        </w:rPr>
      </w:pPr>
    </w:p>
    <w:p w:rsidR="00537970" w:rsidRPr="00537970" w:rsidRDefault="00537970" w:rsidP="00C42740">
      <w:pPr>
        <w:adjustRightInd w:val="0"/>
        <w:snapToGrid w:val="0"/>
        <w:spacing w:afterLines="50"/>
        <w:ind w:firstLineChars="200" w:firstLine="422"/>
        <w:rPr>
          <w:rFonts w:asciiTheme="minorEastAsia" w:hAnsiTheme="minorEastAsia"/>
          <w:b/>
          <w:bCs/>
          <w:szCs w:val="21"/>
        </w:rPr>
      </w:pPr>
      <w:r w:rsidRPr="00537970">
        <w:rPr>
          <w:rFonts w:asciiTheme="minorEastAsia" w:hAnsiTheme="minorEastAsia" w:hint="eastAsia"/>
          <w:b/>
          <w:bCs/>
          <w:szCs w:val="21"/>
        </w:rPr>
        <w:t>三、附加燃气使用安全责任保险条款</w:t>
      </w:r>
    </w:p>
    <w:p w:rsidR="00537970" w:rsidRDefault="00377819" w:rsidP="00C42740">
      <w:pPr>
        <w:snapToGrid w:val="0"/>
        <w:spacing w:afterLines="50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总</w:t>
      </w:r>
      <w:r w:rsidR="00061334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则</w:t>
      </w:r>
    </w:p>
    <w:p w:rsidR="00537970" w:rsidRDefault="00377819" w:rsidP="00C42740">
      <w:pPr>
        <w:snapToGrid w:val="0"/>
        <w:spacing w:afterLines="50"/>
        <w:ind w:firstLineChars="200" w:firstLine="422"/>
        <w:rPr>
          <w:rFonts w:ascii="宋体" w:hAnsi="宋体"/>
          <w:szCs w:val="21"/>
        </w:rPr>
      </w:pPr>
      <w:r w:rsidRPr="00E42622">
        <w:rPr>
          <w:rFonts w:hint="eastAsia"/>
          <w:b/>
          <w:szCs w:val="21"/>
        </w:rPr>
        <w:t>第一条</w:t>
      </w:r>
      <w:r>
        <w:rPr>
          <w:rFonts w:hint="eastAsia"/>
          <w:b/>
          <w:szCs w:val="21"/>
        </w:rPr>
        <w:t xml:space="preserve">  </w:t>
      </w:r>
      <w:r w:rsidRPr="003C3D67">
        <w:rPr>
          <w:rFonts w:ascii="宋体" w:hAnsi="宋体" w:hint="eastAsia"/>
          <w:szCs w:val="21"/>
        </w:rPr>
        <w:t>本条款为</w:t>
      </w:r>
      <w:r w:rsidR="002617EA" w:rsidRPr="002617EA">
        <w:rPr>
          <w:rFonts w:ascii="宋体" w:hAnsi="宋体" w:hint="eastAsia"/>
          <w:szCs w:val="21"/>
        </w:rPr>
        <w:t>《燃气经营安全生产责任保险（适用于浙江省）》</w:t>
      </w:r>
      <w:r w:rsidRPr="003C3D67">
        <w:rPr>
          <w:rFonts w:ascii="宋体" w:hAnsi="宋体" w:hint="eastAsia"/>
          <w:szCs w:val="21"/>
        </w:rPr>
        <w:t>（以下简称“主险”）的附加险条款，只有在投保了主险的基础上，方可投保本附加险。</w:t>
      </w:r>
    </w:p>
    <w:p w:rsidR="00000000" w:rsidRDefault="00377819" w:rsidP="00C42740">
      <w:pPr>
        <w:snapToGrid w:val="0"/>
        <w:spacing w:afterLines="50"/>
        <w:ind w:firstLineChars="1798" w:firstLine="3791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保险责任</w:t>
      </w:r>
    </w:p>
    <w:p w:rsidR="00000000" w:rsidRDefault="004F2EB9" w:rsidP="00C42740">
      <w:pPr>
        <w:snapToGrid w:val="0"/>
        <w:spacing w:afterLines="50"/>
        <w:ind w:firstLine="420"/>
        <w:rPr>
          <w:rFonts w:ascii="宋体" w:hAnsi="宋体"/>
          <w:szCs w:val="21"/>
        </w:rPr>
      </w:pPr>
      <w:r>
        <w:rPr>
          <w:rFonts w:hint="eastAsia"/>
          <w:b/>
          <w:szCs w:val="21"/>
        </w:rPr>
        <w:lastRenderedPageBreak/>
        <w:t>第二</w:t>
      </w:r>
      <w:r w:rsidRPr="00E42622">
        <w:rPr>
          <w:rFonts w:hint="eastAsia"/>
          <w:b/>
          <w:szCs w:val="21"/>
        </w:rPr>
        <w:t>条</w:t>
      </w:r>
      <w:r>
        <w:rPr>
          <w:rFonts w:hint="eastAsia"/>
          <w:b/>
          <w:szCs w:val="21"/>
        </w:rPr>
        <w:t xml:space="preserve">   </w:t>
      </w:r>
      <w:r>
        <w:rPr>
          <w:rFonts w:ascii="宋体" w:hAnsi="宋体" w:hint="eastAsia"/>
          <w:szCs w:val="21"/>
        </w:rPr>
        <w:t>在保险期间内，因被保险人销售的燃气</w:t>
      </w:r>
      <w:r w:rsidR="00BE46B1">
        <w:rPr>
          <w:rFonts w:ascii="宋体" w:hAnsi="宋体" w:hint="eastAsia"/>
          <w:szCs w:val="21"/>
        </w:rPr>
        <w:t>（含</w:t>
      </w:r>
      <w:r w:rsidR="005516F9">
        <w:rPr>
          <w:rFonts w:ascii="宋体" w:hAnsi="宋体" w:hint="eastAsia"/>
          <w:szCs w:val="21"/>
        </w:rPr>
        <w:t>气</w:t>
      </w:r>
      <w:r>
        <w:rPr>
          <w:rFonts w:ascii="宋体" w:hAnsi="宋体" w:hint="eastAsia"/>
          <w:szCs w:val="21"/>
        </w:rPr>
        <w:t>瓶</w:t>
      </w:r>
      <w:r w:rsidR="005516F9">
        <w:rPr>
          <w:rFonts w:ascii="宋体" w:hAnsi="宋体" w:hint="eastAsia"/>
          <w:szCs w:val="21"/>
        </w:rPr>
        <w:t>）</w:t>
      </w:r>
      <w:r w:rsidRPr="004F2EB9">
        <w:rPr>
          <w:rFonts w:ascii="宋体" w:hAnsi="宋体" w:hint="eastAsia"/>
          <w:szCs w:val="21"/>
        </w:rPr>
        <w:t xml:space="preserve">存在缺陷而引发火灾、爆炸造成燃气用户或其他第三者的人身损害或财产损失，依照中华人民共和国法律应由被保险人承担的经济赔偿责任，保险人按照本附加险合同的约定在每次事故责任限额内负责赔偿。　　</w:t>
      </w:r>
    </w:p>
    <w:p w:rsidR="00000000" w:rsidRDefault="004F2EB9" w:rsidP="00C42740">
      <w:pPr>
        <w:snapToGrid w:val="0"/>
        <w:spacing w:afterLines="50"/>
        <w:ind w:firstLineChars="1850" w:firstLine="3900"/>
        <w:rPr>
          <w:rFonts w:ascii="宋体" w:hAnsi="宋体"/>
          <w:b/>
          <w:szCs w:val="21"/>
        </w:rPr>
      </w:pPr>
      <w:r w:rsidRPr="003C3D67">
        <w:rPr>
          <w:rFonts w:ascii="宋体" w:hAnsi="宋体" w:hint="eastAsia"/>
          <w:b/>
          <w:szCs w:val="21"/>
        </w:rPr>
        <w:t>其他</w:t>
      </w:r>
    </w:p>
    <w:p w:rsidR="00537970" w:rsidRDefault="004F2EB9" w:rsidP="00C42740">
      <w:pPr>
        <w:snapToGrid w:val="0"/>
        <w:spacing w:afterLines="50"/>
        <w:ind w:firstLine="420"/>
        <w:rPr>
          <w:rFonts w:ascii="宋体" w:hAnsi="宋体" w:hint="eastAsia"/>
          <w:szCs w:val="21"/>
        </w:rPr>
      </w:pPr>
      <w:r w:rsidRPr="00E42622">
        <w:rPr>
          <w:rFonts w:hint="eastAsia"/>
          <w:b/>
          <w:szCs w:val="21"/>
        </w:rPr>
        <w:t>第三条</w:t>
      </w:r>
      <w:r w:rsidRPr="00E42622">
        <w:rPr>
          <w:rFonts w:hint="eastAsia"/>
          <w:b/>
          <w:szCs w:val="21"/>
        </w:rPr>
        <w:t xml:space="preserve"> </w:t>
      </w:r>
      <w:r w:rsidRPr="00E42622">
        <w:rPr>
          <w:rFonts w:ascii="宋体" w:hAnsi="宋体" w:hint="eastAsia"/>
          <w:szCs w:val="21"/>
        </w:rPr>
        <w:t>本附加险条款与主险条款相抵触之处，以本附加险条款为准，其他未尽事宜以主险条款为准</w:t>
      </w:r>
      <w:r>
        <w:rPr>
          <w:rFonts w:ascii="宋体" w:hAnsi="宋体" w:hint="eastAsia"/>
          <w:szCs w:val="21"/>
        </w:rPr>
        <w:t>。</w:t>
      </w:r>
    </w:p>
    <w:p w:rsidR="00C16809" w:rsidRDefault="00C16809" w:rsidP="00C42740">
      <w:pPr>
        <w:snapToGrid w:val="0"/>
        <w:spacing w:afterLines="50"/>
        <w:ind w:firstLine="420"/>
        <w:rPr>
          <w:rFonts w:ascii="宋体" w:hAnsi="宋体"/>
          <w:szCs w:val="21"/>
        </w:rPr>
      </w:pPr>
    </w:p>
    <w:p w:rsidR="00000000" w:rsidRDefault="00BE46B1" w:rsidP="00C42740">
      <w:pPr>
        <w:adjustRightInd w:val="0"/>
        <w:snapToGrid w:val="0"/>
        <w:spacing w:afterLines="50"/>
        <w:ind w:firstLineChars="200" w:firstLine="422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四</w:t>
      </w:r>
      <w:r w:rsidRPr="00143CE3">
        <w:rPr>
          <w:rFonts w:asciiTheme="minorEastAsia" w:hAnsiTheme="minorEastAsia" w:hint="eastAsia"/>
          <w:b/>
          <w:bCs/>
          <w:szCs w:val="21"/>
        </w:rPr>
        <w:t>、附加</w:t>
      </w:r>
      <w:r>
        <w:rPr>
          <w:rFonts w:asciiTheme="minorEastAsia" w:hAnsiTheme="minorEastAsia" w:hint="eastAsia"/>
          <w:b/>
          <w:bCs/>
          <w:szCs w:val="21"/>
        </w:rPr>
        <w:t>管道抢修</w:t>
      </w:r>
      <w:r w:rsidRPr="00143CE3">
        <w:rPr>
          <w:rFonts w:asciiTheme="minorEastAsia" w:hAnsiTheme="minorEastAsia" w:hint="eastAsia"/>
          <w:b/>
          <w:bCs/>
          <w:szCs w:val="21"/>
        </w:rPr>
        <w:t>责任保险条款</w:t>
      </w:r>
    </w:p>
    <w:p w:rsidR="00537970" w:rsidRDefault="00537970" w:rsidP="00C42740">
      <w:pPr>
        <w:snapToGrid w:val="0"/>
        <w:spacing w:afterLines="50"/>
        <w:jc w:val="center"/>
        <w:rPr>
          <w:rFonts w:ascii="宋体" w:hAnsi="宋体"/>
          <w:b/>
          <w:szCs w:val="21"/>
        </w:rPr>
      </w:pPr>
      <w:r w:rsidRPr="00537970">
        <w:rPr>
          <w:rFonts w:ascii="宋体" w:hAnsi="宋体" w:hint="eastAsia"/>
          <w:b/>
          <w:szCs w:val="21"/>
        </w:rPr>
        <w:t>总</w:t>
      </w:r>
      <w:r w:rsidR="00061334">
        <w:rPr>
          <w:rFonts w:ascii="宋体" w:hAnsi="宋体" w:hint="eastAsia"/>
          <w:b/>
          <w:szCs w:val="21"/>
        </w:rPr>
        <w:t xml:space="preserve"> </w:t>
      </w:r>
      <w:r w:rsidRPr="00537970">
        <w:rPr>
          <w:rFonts w:ascii="宋体" w:hAnsi="宋体" w:hint="eastAsia"/>
          <w:b/>
          <w:szCs w:val="21"/>
        </w:rPr>
        <w:t>则</w:t>
      </w:r>
    </w:p>
    <w:p w:rsidR="00537970" w:rsidRDefault="00BE46B1" w:rsidP="00C42740">
      <w:pPr>
        <w:snapToGrid w:val="0"/>
        <w:spacing w:afterLines="50"/>
        <w:ind w:firstLine="420"/>
        <w:rPr>
          <w:szCs w:val="21"/>
        </w:rPr>
      </w:pPr>
      <w:r w:rsidRPr="00E42622">
        <w:rPr>
          <w:rFonts w:hint="eastAsia"/>
          <w:b/>
          <w:szCs w:val="21"/>
        </w:rPr>
        <w:t>第一条</w:t>
      </w:r>
      <w:r>
        <w:rPr>
          <w:rFonts w:hint="eastAsia"/>
          <w:b/>
          <w:szCs w:val="21"/>
        </w:rPr>
        <w:t xml:space="preserve">  </w:t>
      </w:r>
      <w:r w:rsidR="00537970" w:rsidRPr="00537970">
        <w:rPr>
          <w:rFonts w:hint="eastAsia"/>
          <w:szCs w:val="21"/>
        </w:rPr>
        <w:t>本条款为《燃气经营安全生产责任保险（适用于浙江省）》（以下简称“主险”）的附加险条款，只有在投保了主险的基础上，方可投保本附加险。</w:t>
      </w:r>
    </w:p>
    <w:p w:rsidR="00537970" w:rsidRPr="00537970" w:rsidRDefault="00061334" w:rsidP="00C42740">
      <w:pPr>
        <w:snapToGrid w:val="0"/>
        <w:spacing w:afterLines="50"/>
        <w:ind w:firstLineChars="1798" w:firstLine="3791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保险责任</w:t>
      </w:r>
    </w:p>
    <w:p w:rsidR="00537970" w:rsidRDefault="00BE46B1" w:rsidP="00C42740">
      <w:pPr>
        <w:snapToGrid w:val="0"/>
        <w:spacing w:afterLines="50"/>
        <w:ind w:firstLine="420"/>
        <w:rPr>
          <w:rFonts w:ascii="宋体" w:hAnsi="宋体"/>
          <w:szCs w:val="21"/>
        </w:rPr>
      </w:pPr>
      <w:r>
        <w:rPr>
          <w:rFonts w:hint="eastAsia"/>
          <w:b/>
          <w:szCs w:val="21"/>
        </w:rPr>
        <w:t>第二</w:t>
      </w:r>
      <w:r w:rsidRPr="00E42622">
        <w:rPr>
          <w:rFonts w:hint="eastAsia"/>
          <w:b/>
          <w:szCs w:val="21"/>
        </w:rPr>
        <w:t>条</w:t>
      </w:r>
      <w:r>
        <w:rPr>
          <w:rFonts w:hint="eastAsia"/>
          <w:b/>
          <w:szCs w:val="21"/>
        </w:rPr>
        <w:t xml:space="preserve">  </w:t>
      </w:r>
      <w:r w:rsidR="00061334">
        <w:rPr>
          <w:rFonts w:ascii="宋体" w:hAnsi="宋体" w:hint="eastAsia"/>
          <w:szCs w:val="21"/>
        </w:rPr>
        <w:t>在保险期间内，</w:t>
      </w:r>
      <w:r>
        <w:rPr>
          <w:rFonts w:ascii="宋体" w:hAnsi="宋体" w:hint="eastAsia"/>
          <w:szCs w:val="21"/>
        </w:rPr>
        <w:t>被保险人</w:t>
      </w:r>
      <w:r w:rsidR="00061334">
        <w:rPr>
          <w:rFonts w:ascii="宋体" w:hAnsi="宋体" w:hint="eastAsia"/>
          <w:szCs w:val="21"/>
        </w:rPr>
        <w:t>及其维修人员在抢修燃气输送管道时，因疏忽、过失</w:t>
      </w:r>
      <w:r w:rsidRPr="004F2EB9">
        <w:rPr>
          <w:rFonts w:ascii="宋体" w:hAnsi="宋体" w:hint="eastAsia"/>
          <w:szCs w:val="21"/>
        </w:rPr>
        <w:t>造成</w:t>
      </w:r>
      <w:r w:rsidR="00061334">
        <w:rPr>
          <w:rFonts w:ascii="宋体" w:hAnsi="宋体" w:hint="eastAsia"/>
          <w:szCs w:val="21"/>
        </w:rPr>
        <w:t>第三者</w:t>
      </w:r>
      <w:r w:rsidRPr="004F2EB9">
        <w:rPr>
          <w:rFonts w:ascii="宋体" w:hAnsi="宋体" w:hint="eastAsia"/>
          <w:szCs w:val="21"/>
        </w:rPr>
        <w:t xml:space="preserve">人身损害或财产损失，依照中华人民共和国法律应由被保险人承担的经济赔偿责任，保险人按照本附加险合同的约定在每次事故责任限额内负责赔偿。　</w:t>
      </w:r>
    </w:p>
    <w:p w:rsidR="00000000" w:rsidRDefault="00061334" w:rsidP="00C42740">
      <w:pPr>
        <w:snapToGrid w:val="0"/>
        <w:spacing w:afterLines="50"/>
        <w:ind w:firstLineChars="1850" w:firstLine="3900"/>
        <w:rPr>
          <w:rFonts w:ascii="宋体" w:hAnsi="宋体"/>
          <w:b/>
          <w:szCs w:val="21"/>
        </w:rPr>
      </w:pPr>
      <w:r w:rsidRPr="003C3D67">
        <w:rPr>
          <w:rFonts w:ascii="宋体" w:hAnsi="宋体" w:hint="eastAsia"/>
          <w:b/>
          <w:szCs w:val="21"/>
        </w:rPr>
        <w:t>其</w:t>
      </w:r>
      <w:r>
        <w:rPr>
          <w:rFonts w:ascii="宋体" w:hAnsi="宋体" w:hint="eastAsia"/>
          <w:b/>
          <w:szCs w:val="21"/>
        </w:rPr>
        <w:t xml:space="preserve"> </w:t>
      </w:r>
      <w:r w:rsidRPr="003C3D67">
        <w:rPr>
          <w:rFonts w:ascii="宋体" w:hAnsi="宋体" w:hint="eastAsia"/>
          <w:b/>
          <w:szCs w:val="21"/>
        </w:rPr>
        <w:t>他</w:t>
      </w:r>
    </w:p>
    <w:p w:rsidR="00000000" w:rsidRDefault="00061334" w:rsidP="00C42740">
      <w:pPr>
        <w:snapToGrid w:val="0"/>
        <w:spacing w:afterLines="50"/>
        <w:ind w:firstLine="420"/>
        <w:rPr>
          <w:rFonts w:ascii="宋体" w:hAnsi="宋体"/>
          <w:szCs w:val="21"/>
        </w:rPr>
      </w:pPr>
      <w:r w:rsidRPr="00E42622">
        <w:rPr>
          <w:rFonts w:hint="eastAsia"/>
          <w:b/>
          <w:szCs w:val="21"/>
        </w:rPr>
        <w:t>第三条</w:t>
      </w:r>
      <w:r w:rsidRPr="00E42622">
        <w:rPr>
          <w:rFonts w:hint="eastAsia"/>
          <w:b/>
          <w:szCs w:val="21"/>
        </w:rPr>
        <w:t xml:space="preserve"> </w:t>
      </w:r>
      <w:r w:rsidRPr="00E42622">
        <w:rPr>
          <w:rFonts w:ascii="宋体" w:hAnsi="宋体" w:hint="eastAsia"/>
          <w:szCs w:val="21"/>
        </w:rPr>
        <w:t>本附加险条款与主险条款相抵触之处，以本附加险条款为准，其他未尽事宜以主险条款为准</w:t>
      </w:r>
      <w:r>
        <w:rPr>
          <w:rFonts w:ascii="宋体" w:hAnsi="宋体" w:hint="eastAsia"/>
          <w:szCs w:val="21"/>
        </w:rPr>
        <w:t>。</w:t>
      </w:r>
    </w:p>
    <w:p w:rsidR="007B2EDB" w:rsidRDefault="007B2EDB" w:rsidP="00C42740">
      <w:pPr>
        <w:snapToGrid w:val="0"/>
        <w:spacing w:afterLines="50"/>
        <w:ind w:firstLine="420"/>
        <w:rPr>
          <w:szCs w:val="21"/>
        </w:rPr>
      </w:pPr>
    </w:p>
    <w:sectPr w:rsidR="007B2EDB" w:rsidSect="00710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EDB" w:rsidRDefault="007B2EDB" w:rsidP="003C3D67">
      <w:r>
        <w:separator/>
      </w:r>
    </w:p>
  </w:endnote>
  <w:endnote w:type="continuationSeparator" w:id="1">
    <w:p w:rsidR="007B2EDB" w:rsidRDefault="007B2EDB" w:rsidP="003C3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EDB" w:rsidRDefault="007B2EDB" w:rsidP="003C3D67">
      <w:r>
        <w:separator/>
      </w:r>
    </w:p>
  </w:footnote>
  <w:footnote w:type="continuationSeparator" w:id="1">
    <w:p w:rsidR="007B2EDB" w:rsidRDefault="007B2EDB" w:rsidP="003C3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D67"/>
    <w:rsid w:val="00061334"/>
    <w:rsid w:val="00143CE3"/>
    <w:rsid w:val="00146030"/>
    <w:rsid w:val="00225B82"/>
    <w:rsid w:val="00241844"/>
    <w:rsid w:val="002617EA"/>
    <w:rsid w:val="002D5032"/>
    <w:rsid w:val="002E509A"/>
    <w:rsid w:val="002F2992"/>
    <w:rsid w:val="002F402E"/>
    <w:rsid w:val="00333EAE"/>
    <w:rsid w:val="00377819"/>
    <w:rsid w:val="003C3D67"/>
    <w:rsid w:val="004363ED"/>
    <w:rsid w:val="004F2EB9"/>
    <w:rsid w:val="00537970"/>
    <w:rsid w:val="005516F9"/>
    <w:rsid w:val="00602B47"/>
    <w:rsid w:val="007065A3"/>
    <w:rsid w:val="007100AA"/>
    <w:rsid w:val="007B2EDB"/>
    <w:rsid w:val="00821809"/>
    <w:rsid w:val="008422EE"/>
    <w:rsid w:val="00A0721E"/>
    <w:rsid w:val="00AD2DA8"/>
    <w:rsid w:val="00AD3087"/>
    <w:rsid w:val="00BE46B1"/>
    <w:rsid w:val="00C16809"/>
    <w:rsid w:val="00C42740"/>
    <w:rsid w:val="00E327B2"/>
    <w:rsid w:val="00E42622"/>
    <w:rsid w:val="00E6145F"/>
    <w:rsid w:val="00F34BC2"/>
    <w:rsid w:val="00F947C4"/>
    <w:rsid w:val="00FE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encent" w:url="http://rtx.tencent.com" w:name="RTX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D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D67"/>
    <w:rPr>
      <w:sz w:val="18"/>
      <w:szCs w:val="18"/>
    </w:rPr>
  </w:style>
  <w:style w:type="paragraph" w:styleId="a5">
    <w:name w:val="Title"/>
    <w:basedOn w:val="a"/>
    <w:link w:val="Char1"/>
    <w:qFormat/>
    <w:rsid w:val="003C3D67"/>
    <w:pPr>
      <w:widowControl/>
      <w:jc w:val="center"/>
    </w:pPr>
    <w:rPr>
      <w:rFonts w:ascii="Arial" w:eastAsia="宋体" w:hAnsi="Arial" w:cs="Arial"/>
      <w:b/>
      <w:bCs/>
      <w:caps/>
      <w:kern w:val="0"/>
      <w:sz w:val="24"/>
      <w:szCs w:val="24"/>
      <w:u w:val="single"/>
      <w:lang w:val="en-GB"/>
    </w:rPr>
  </w:style>
  <w:style w:type="character" w:customStyle="1" w:styleId="Char1">
    <w:name w:val="标题 Char"/>
    <w:basedOn w:val="a0"/>
    <w:link w:val="a5"/>
    <w:rsid w:val="003C3D67"/>
    <w:rPr>
      <w:rFonts w:ascii="Arial" w:eastAsia="宋体" w:hAnsi="Arial" w:cs="Arial"/>
      <w:b/>
      <w:bCs/>
      <w:caps/>
      <w:kern w:val="0"/>
      <w:sz w:val="24"/>
      <w:szCs w:val="24"/>
      <w:u w:val="single"/>
      <w:lang w:val="en-GB"/>
    </w:rPr>
  </w:style>
  <w:style w:type="paragraph" w:styleId="a6">
    <w:name w:val="List Paragraph"/>
    <w:basedOn w:val="a"/>
    <w:uiPriority w:val="34"/>
    <w:qFormat/>
    <w:rsid w:val="003C3D67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2617E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617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166</Words>
  <Characters>948</Characters>
  <Application>Microsoft Office Word</Application>
  <DocSecurity>0</DocSecurity>
  <Lines>7</Lines>
  <Paragraphs>2</Paragraphs>
  <ScaleCrop>false</ScaleCrop>
  <Company>WwW.YlmF.CoM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吴领</dc:creator>
  <cp:keywords/>
  <dc:description/>
  <cp:lastModifiedBy>焦利康</cp:lastModifiedBy>
  <cp:revision>11</cp:revision>
  <dcterms:created xsi:type="dcterms:W3CDTF">2012-10-31T02:28:00Z</dcterms:created>
  <dcterms:modified xsi:type="dcterms:W3CDTF">2012-11-15T06:18:00Z</dcterms:modified>
</cp:coreProperties>
</file>