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258" w:rsidRPr="00ED4783" w:rsidRDefault="00F17258" w:rsidP="00F17258">
      <w:pPr>
        <w:snapToGrid w:val="0"/>
        <w:spacing w:line="600" w:lineRule="exact"/>
        <w:jc w:val="center"/>
        <w:rPr>
          <w:rFonts w:ascii="宋体" w:hAnsi="宋体"/>
          <w:b/>
          <w:sz w:val="36"/>
          <w:szCs w:val="36"/>
        </w:rPr>
      </w:pPr>
      <w:r w:rsidRPr="00ED4783">
        <w:rPr>
          <w:rFonts w:ascii="宋体" w:hAnsi="宋体" w:hint="eastAsia"/>
          <w:b/>
          <w:sz w:val="36"/>
          <w:szCs w:val="36"/>
        </w:rPr>
        <w:t>中华联合财产保险股份有限公司</w:t>
      </w:r>
    </w:p>
    <w:p w:rsidR="00C365FB" w:rsidRPr="00ED4783" w:rsidRDefault="002E1192">
      <w:pPr>
        <w:snapToGrid w:val="0"/>
        <w:spacing w:afterLines="50" w:after="190"/>
        <w:jc w:val="center"/>
        <w:rPr>
          <w:rFonts w:ascii="宋体" w:hAnsi="宋体"/>
          <w:b/>
          <w:sz w:val="44"/>
          <w:szCs w:val="44"/>
        </w:rPr>
      </w:pPr>
      <w:r w:rsidRPr="00ED4783">
        <w:rPr>
          <w:rFonts w:ascii="宋体" w:hAnsi="宋体" w:hint="eastAsia"/>
          <w:b/>
          <w:sz w:val="44"/>
          <w:szCs w:val="44"/>
        </w:rPr>
        <w:t>城乡居民精准扶贫</w:t>
      </w:r>
      <w:r w:rsidR="00236429" w:rsidRPr="00ED4783">
        <w:rPr>
          <w:rFonts w:ascii="宋体" w:hAnsi="宋体" w:hint="eastAsia"/>
          <w:b/>
          <w:sz w:val="44"/>
          <w:szCs w:val="44"/>
        </w:rPr>
        <w:t>医疗</w:t>
      </w:r>
      <w:r w:rsidR="00F17258" w:rsidRPr="00ED4783">
        <w:rPr>
          <w:rFonts w:ascii="宋体" w:hAnsi="宋体" w:hint="eastAsia"/>
          <w:b/>
          <w:sz w:val="44"/>
          <w:szCs w:val="44"/>
        </w:rPr>
        <w:t>保险条款</w:t>
      </w:r>
    </w:p>
    <w:p w:rsidR="00C365FB" w:rsidRPr="00ED4783" w:rsidRDefault="00F17258">
      <w:pPr>
        <w:adjustRightInd w:val="0"/>
        <w:snapToGrid w:val="0"/>
        <w:spacing w:afterLines="50" w:after="190"/>
        <w:jc w:val="center"/>
        <w:rPr>
          <w:b/>
        </w:rPr>
      </w:pPr>
      <w:r w:rsidRPr="00ED4783">
        <w:rPr>
          <w:rFonts w:hint="eastAsia"/>
          <w:b/>
        </w:rPr>
        <w:t>总则</w:t>
      </w:r>
    </w:p>
    <w:p w:rsidR="00C365FB" w:rsidRPr="00ED4783" w:rsidRDefault="00F17258">
      <w:pPr>
        <w:adjustRightInd w:val="0"/>
        <w:snapToGrid w:val="0"/>
        <w:spacing w:afterLines="50" w:after="190"/>
        <w:ind w:firstLineChars="200" w:firstLine="422"/>
        <w:outlineLvl w:val="0"/>
        <w:rPr>
          <w:rFonts w:asciiTheme="minorEastAsia" w:eastAsiaTheme="minorEastAsia" w:hAnsiTheme="minorEastAsia"/>
          <w:szCs w:val="21"/>
        </w:rPr>
      </w:pPr>
      <w:r w:rsidRPr="00ED4783">
        <w:rPr>
          <w:rFonts w:asciiTheme="minorEastAsia" w:eastAsiaTheme="minorEastAsia" w:hAnsiTheme="minorEastAsia" w:hint="eastAsia"/>
          <w:b/>
          <w:szCs w:val="21"/>
        </w:rPr>
        <w:t>第一条</w:t>
      </w:r>
      <w:r w:rsidRPr="00ED4783">
        <w:rPr>
          <w:rFonts w:asciiTheme="minorEastAsia" w:eastAsiaTheme="minorEastAsia" w:hAnsiTheme="minorEastAsia" w:hint="eastAsia"/>
          <w:szCs w:val="21"/>
        </w:rPr>
        <w:t xml:space="preserve">  本保险合同由保险条款、投保单、保险单、保险凭证以及批单组成。凡涉及本保险合同的约定，均应采用书面形式。</w:t>
      </w:r>
    </w:p>
    <w:p w:rsidR="00C365FB" w:rsidRPr="00ED4783" w:rsidRDefault="00F17258">
      <w:pPr>
        <w:adjustRightInd w:val="0"/>
        <w:snapToGrid w:val="0"/>
        <w:spacing w:afterLines="50" w:after="190"/>
        <w:ind w:firstLineChars="200" w:firstLine="422"/>
        <w:rPr>
          <w:rFonts w:asciiTheme="minorEastAsia" w:eastAsiaTheme="minorEastAsia" w:hAnsiTheme="minorEastAsia"/>
          <w:szCs w:val="21"/>
        </w:rPr>
      </w:pPr>
      <w:r w:rsidRPr="00ED4783">
        <w:rPr>
          <w:rFonts w:asciiTheme="minorEastAsia" w:eastAsiaTheme="minorEastAsia" w:hAnsiTheme="minorEastAsia" w:hint="eastAsia"/>
          <w:b/>
          <w:szCs w:val="21"/>
        </w:rPr>
        <w:t>第二条</w:t>
      </w:r>
      <w:bookmarkStart w:id="0" w:name="OLE_LINK5"/>
      <w:bookmarkStart w:id="1" w:name="OLE_LINK6"/>
      <w:r w:rsidR="000A618A" w:rsidRPr="00ED4783">
        <w:rPr>
          <w:rFonts w:asciiTheme="minorEastAsia" w:eastAsiaTheme="minorEastAsia" w:hAnsiTheme="minorEastAsia" w:hint="eastAsia"/>
          <w:b/>
          <w:szCs w:val="21"/>
        </w:rPr>
        <w:t xml:space="preserve">  </w:t>
      </w:r>
      <w:r w:rsidRPr="00ED4783">
        <w:rPr>
          <w:rFonts w:asciiTheme="minorEastAsia" w:eastAsiaTheme="minorEastAsia" w:hAnsiTheme="minorEastAsia" w:hint="eastAsia"/>
          <w:szCs w:val="21"/>
        </w:rPr>
        <w:t>各市（县）政府或市（县）政府指定的</w:t>
      </w:r>
      <w:r w:rsidR="0033356C" w:rsidRPr="00ED4783">
        <w:rPr>
          <w:rFonts w:asciiTheme="minorEastAsia" w:eastAsiaTheme="minorEastAsia" w:hAnsiTheme="minorEastAsia" w:hint="eastAsia"/>
          <w:szCs w:val="21"/>
        </w:rPr>
        <w:t>扶贫办、</w:t>
      </w:r>
      <w:r w:rsidRPr="00ED4783">
        <w:rPr>
          <w:rFonts w:asciiTheme="minorEastAsia" w:eastAsiaTheme="minorEastAsia" w:hAnsiTheme="minorEastAsia" w:hint="eastAsia"/>
          <w:szCs w:val="21"/>
        </w:rPr>
        <w:t>民政局、财政局或其他合法机构</w:t>
      </w:r>
      <w:bookmarkEnd w:id="0"/>
      <w:bookmarkEnd w:id="1"/>
      <w:r w:rsidRPr="00ED4783">
        <w:rPr>
          <w:rFonts w:asciiTheme="minorEastAsia" w:eastAsiaTheme="minorEastAsia" w:hAnsiTheme="minorEastAsia" w:hint="eastAsia"/>
          <w:szCs w:val="21"/>
        </w:rPr>
        <w:t>均可作为本保险合同的投保人</w:t>
      </w:r>
      <w:r w:rsidR="005663F4" w:rsidRPr="00ED4783">
        <w:rPr>
          <w:rFonts w:asciiTheme="minorEastAsia" w:eastAsiaTheme="minorEastAsia" w:hAnsiTheme="minorEastAsia" w:hint="eastAsia"/>
          <w:szCs w:val="21"/>
        </w:rPr>
        <w:t>，被保险人为</w:t>
      </w:r>
      <w:r w:rsidR="0033356C" w:rsidRPr="00ED4783">
        <w:rPr>
          <w:rFonts w:asciiTheme="minorEastAsia" w:eastAsiaTheme="minorEastAsia" w:hAnsiTheme="minorEastAsia" w:hint="eastAsia"/>
          <w:szCs w:val="21"/>
        </w:rPr>
        <w:t>纳入精准扶贫政策的建档立卡贫困人口</w:t>
      </w:r>
      <w:r w:rsidRPr="00ED4783">
        <w:rPr>
          <w:rFonts w:asciiTheme="minorEastAsia" w:eastAsiaTheme="minorEastAsia" w:hAnsiTheme="minorEastAsia" w:hint="eastAsia"/>
          <w:szCs w:val="21"/>
        </w:rPr>
        <w:t>。</w:t>
      </w:r>
    </w:p>
    <w:p w:rsidR="00C365FB" w:rsidRPr="00ED4783" w:rsidRDefault="00CC4487">
      <w:pPr>
        <w:adjustRightInd w:val="0"/>
        <w:snapToGrid w:val="0"/>
        <w:spacing w:afterLines="50" w:after="190"/>
        <w:ind w:firstLineChars="200" w:firstLine="422"/>
        <w:outlineLvl w:val="0"/>
        <w:rPr>
          <w:rFonts w:ascii="宋体" w:hAnsi="宋体"/>
          <w:szCs w:val="21"/>
        </w:rPr>
      </w:pPr>
      <w:r w:rsidRPr="00ED4783">
        <w:rPr>
          <w:rFonts w:ascii="宋体" w:hAnsi="宋体"/>
          <w:b/>
          <w:szCs w:val="21"/>
        </w:rPr>
        <w:t>第</w:t>
      </w:r>
      <w:r w:rsidR="009B5D2B" w:rsidRPr="00ED4783">
        <w:rPr>
          <w:rFonts w:ascii="宋体" w:hAnsi="宋体" w:hint="eastAsia"/>
          <w:b/>
          <w:szCs w:val="21"/>
        </w:rPr>
        <w:t>三</w:t>
      </w:r>
      <w:r w:rsidRPr="00ED4783">
        <w:rPr>
          <w:rFonts w:ascii="宋体" w:hAnsi="宋体"/>
          <w:b/>
          <w:szCs w:val="21"/>
        </w:rPr>
        <w:t>条</w:t>
      </w:r>
      <w:r w:rsidRPr="00ED4783">
        <w:rPr>
          <w:rFonts w:ascii="宋体" w:hAnsi="宋体" w:hint="eastAsia"/>
          <w:szCs w:val="21"/>
        </w:rPr>
        <w:t xml:space="preserve">  本保险合同的受益人包括：</w:t>
      </w:r>
    </w:p>
    <w:p w:rsidR="00C365FB" w:rsidRPr="00ED4783" w:rsidRDefault="00CC4487">
      <w:pPr>
        <w:adjustRightInd w:val="0"/>
        <w:snapToGrid w:val="0"/>
        <w:spacing w:afterLines="50" w:after="190"/>
        <w:ind w:firstLineChars="200" w:firstLine="420"/>
        <w:outlineLvl w:val="0"/>
        <w:rPr>
          <w:rFonts w:ascii="宋体" w:hAnsi="宋体"/>
          <w:bCs/>
          <w:szCs w:val="21"/>
        </w:rPr>
      </w:pPr>
      <w:r w:rsidRPr="00ED4783">
        <w:rPr>
          <w:rFonts w:ascii="宋体" w:hAnsi="宋体" w:hint="eastAsia"/>
          <w:szCs w:val="21"/>
        </w:rPr>
        <w:t>（一）身故保险金受益人</w:t>
      </w:r>
    </w:p>
    <w:p w:rsidR="00BB52F3" w:rsidRPr="00ED4783" w:rsidRDefault="00F041D4">
      <w:pPr>
        <w:adjustRightInd w:val="0"/>
        <w:snapToGrid w:val="0"/>
        <w:spacing w:afterLines="50" w:after="190"/>
        <w:ind w:firstLine="420"/>
        <w:rPr>
          <w:rFonts w:ascii="宋体" w:hAnsi="宋体"/>
          <w:szCs w:val="21"/>
        </w:rPr>
      </w:pPr>
      <w:r w:rsidRPr="00ED4783">
        <w:rPr>
          <w:rFonts w:ascii="宋体" w:hAnsi="宋体" w:hint="eastAsia"/>
          <w:szCs w:val="21"/>
        </w:rPr>
        <w:t>投保人或</w:t>
      </w:r>
      <w:r w:rsidR="00CC4487" w:rsidRPr="00ED4783">
        <w:rPr>
          <w:rFonts w:ascii="宋体" w:hAnsi="宋体" w:hint="eastAsia"/>
          <w:szCs w:val="21"/>
        </w:rPr>
        <w:t>被保险人可以指定一人或多人为身故保险金受益人。身故保险金受益人为多人时，可以确定其受益顺序和受益份额；如果没有确定份额的，各受益人按照相等份额享有受益权。</w:t>
      </w:r>
    </w:p>
    <w:p w:rsidR="00BB52F3" w:rsidRPr="00ED4783" w:rsidRDefault="00CC4487">
      <w:pPr>
        <w:adjustRightInd w:val="0"/>
        <w:snapToGrid w:val="0"/>
        <w:spacing w:afterLines="50" w:after="190"/>
        <w:ind w:firstLine="420"/>
        <w:rPr>
          <w:rFonts w:ascii="宋体" w:hAnsi="宋体"/>
          <w:szCs w:val="21"/>
        </w:rPr>
      </w:pPr>
      <w:r w:rsidRPr="00ED4783">
        <w:rPr>
          <w:rFonts w:ascii="宋体" w:hAnsi="宋体" w:hint="eastAsia"/>
          <w:szCs w:val="21"/>
        </w:rPr>
        <w:t>被保险人为无民事行为能力人或限制民事行为能力人的，可以由其监护人指定受益人。</w:t>
      </w:r>
    </w:p>
    <w:p w:rsidR="00BB52F3" w:rsidRPr="00ED4783" w:rsidRDefault="00CC4487">
      <w:pPr>
        <w:adjustRightInd w:val="0"/>
        <w:snapToGrid w:val="0"/>
        <w:spacing w:afterLines="50" w:after="190"/>
        <w:ind w:firstLine="420"/>
        <w:rPr>
          <w:rFonts w:ascii="宋体" w:hAnsi="宋体"/>
          <w:szCs w:val="21"/>
        </w:rPr>
      </w:pPr>
      <w:r w:rsidRPr="00ED4783">
        <w:rPr>
          <w:rFonts w:ascii="宋体" w:hAnsi="宋体" w:hint="eastAsia"/>
          <w:szCs w:val="21"/>
        </w:rPr>
        <w:t>投保人或者被保险人可以变更身故保险金受益人并书面通知保险人。保险人收到变更受益人的书面通知后，在保险单或其他保险凭证上批注或附贴批单。</w:t>
      </w:r>
    </w:p>
    <w:p w:rsidR="00BB52F3" w:rsidRPr="00ED4783" w:rsidRDefault="00CC4487">
      <w:pPr>
        <w:adjustRightInd w:val="0"/>
        <w:snapToGrid w:val="0"/>
        <w:spacing w:afterLines="50" w:after="190"/>
        <w:ind w:firstLine="420"/>
        <w:rPr>
          <w:rFonts w:ascii="宋体" w:hAnsi="宋体"/>
          <w:szCs w:val="21"/>
        </w:rPr>
      </w:pPr>
      <w:r w:rsidRPr="00ED4783">
        <w:rPr>
          <w:rFonts w:ascii="宋体" w:hAnsi="宋体" w:hint="eastAsia"/>
          <w:szCs w:val="21"/>
        </w:rPr>
        <w:t>投保人在指定和变更身故保险金受益人时，必须经过被保险人同意。</w:t>
      </w:r>
      <w:r w:rsidRPr="00ED4783">
        <w:rPr>
          <w:rFonts w:ascii="宋体" w:hAnsi="宋体" w:hint="eastAsia"/>
          <w:b/>
          <w:szCs w:val="21"/>
        </w:rPr>
        <w:t>对因身故保险金受益人变更发生的法律纠纷，保险人不承担任何责任。</w:t>
      </w:r>
    </w:p>
    <w:p w:rsidR="00BB52F3" w:rsidRPr="00ED4783" w:rsidRDefault="00CC4487">
      <w:pPr>
        <w:adjustRightInd w:val="0"/>
        <w:snapToGrid w:val="0"/>
        <w:spacing w:afterLines="50" w:after="190"/>
        <w:ind w:firstLine="420"/>
        <w:rPr>
          <w:rFonts w:ascii="宋体" w:hAnsi="宋体"/>
          <w:szCs w:val="21"/>
        </w:rPr>
      </w:pPr>
      <w:r w:rsidRPr="00ED4783">
        <w:rPr>
          <w:rFonts w:ascii="宋体" w:hAnsi="宋体" w:hint="eastAsia"/>
          <w:szCs w:val="21"/>
        </w:rPr>
        <w:t>被保险人身故后，有下列情形之一的，保险金作为被保险人的遗产，由保险人依照《中华人民共和国继承法》的规定履行给付保险金的义务：</w:t>
      </w:r>
    </w:p>
    <w:p w:rsidR="00BB52F3" w:rsidRPr="00ED4783" w:rsidRDefault="00CC4487">
      <w:pPr>
        <w:adjustRightInd w:val="0"/>
        <w:snapToGrid w:val="0"/>
        <w:spacing w:afterLines="50" w:after="190"/>
        <w:ind w:firstLine="420"/>
        <w:rPr>
          <w:rFonts w:ascii="宋体" w:hAnsi="宋体"/>
          <w:szCs w:val="21"/>
        </w:rPr>
      </w:pPr>
      <w:r w:rsidRPr="00ED4783">
        <w:rPr>
          <w:rFonts w:ascii="宋体" w:hAnsi="宋体" w:hint="eastAsia"/>
          <w:szCs w:val="21"/>
        </w:rPr>
        <w:t xml:space="preserve">（1）没有指定身故保险金受益人，或者身故保险金受益人指定不明确无法确定的； </w:t>
      </w:r>
    </w:p>
    <w:p w:rsidR="00BB52F3" w:rsidRPr="00ED4783" w:rsidRDefault="00CC4487">
      <w:pPr>
        <w:adjustRightInd w:val="0"/>
        <w:snapToGrid w:val="0"/>
        <w:spacing w:afterLines="50" w:after="190"/>
        <w:ind w:firstLine="420"/>
        <w:rPr>
          <w:rFonts w:ascii="宋体" w:hAnsi="宋体"/>
          <w:szCs w:val="21"/>
        </w:rPr>
      </w:pPr>
      <w:r w:rsidRPr="00ED4783">
        <w:rPr>
          <w:rFonts w:ascii="宋体" w:hAnsi="宋体" w:hint="eastAsia"/>
          <w:szCs w:val="21"/>
        </w:rPr>
        <w:t>（2）身故保险金受益人先于被保险人身故，没有其他身故保险金受益人的；</w:t>
      </w:r>
    </w:p>
    <w:p w:rsidR="00BB52F3" w:rsidRPr="00ED4783" w:rsidRDefault="00CC4487">
      <w:pPr>
        <w:adjustRightInd w:val="0"/>
        <w:snapToGrid w:val="0"/>
        <w:spacing w:afterLines="50" w:after="190"/>
        <w:ind w:firstLine="420"/>
        <w:rPr>
          <w:rFonts w:ascii="宋体" w:hAnsi="宋体"/>
          <w:szCs w:val="21"/>
        </w:rPr>
      </w:pPr>
      <w:r w:rsidRPr="00ED4783">
        <w:rPr>
          <w:rFonts w:ascii="宋体" w:hAnsi="宋体" w:hint="eastAsia"/>
          <w:szCs w:val="21"/>
        </w:rPr>
        <w:t>（3）身故保险金受益人依法丧失受益权或者放弃受益权，没有其他身故保险金受益人的。</w:t>
      </w:r>
    </w:p>
    <w:p w:rsidR="00BB52F3" w:rsidRPr="00ED4783" w:rsidRDefault="00CC4487">
      <w:pPr>
        <w:adjustRightInd w:val="0"/>
        <w:snapToGrid w:val="0"/>
        <w:spacing w:afterLines="50" w:after="190"/>
        <w:ind w:firstLine="420"/>
        <w:rPr>
          <w:rFonts w:ascii="宋体" w:hAnsi="宋体"/>
          <w:szCs w:val="21"/>
        </w:rPr>
      </w:pPr>
      <w:r w:rsidRPr="00ED4783">
        <w:rPr>
          <w:rFonts w:ascii="宋体" w:hAnsi="宋体" w:hint="eastAsia"/>
          <w:szCs w:val="21"/>
        </w:rPr>
        <w:t>身故保险金受益人与被保险人在同一事件中身故，且不能确定身故先后顺序的，推定受益人身故在先。</w:t>
      </w:r>
    </w:p>
    <w:p w:rsidR="00BB52F3" w:rsidRPr="00ED4783" w:rsidRDefault="00CC4487">
      <w:pPr>
        <w:adjustRightInd w:val="0"/>
        <w:snapToGrid w:val="0"/>
        <w:spacing w:afterLines="50" w:after="190"/>
        <w:ind w:firstLine="420"/>
        <w:rPr>
          <w:rFonts w:ascii="宋体" w:hAnsi="宋体"/>
          <w:szCs w:val="21"/>
        </w:rPr>
      </w:pPr>
      <w:r w:rsidRPr="00ED4783">
        <w:rPr>
          <w:rFonts w:ascii="宋体" w:hAnsi="宋体"/>
          <w:szCs w:val="21"/>
        </w:rPr>
        <w:t>投保人为与其有劳动关系的劳动者投保人身保险，不得指定被保险人及其近亲属以外的人为受益人</w:t>
      </w:r>
      <w:r w:rsidRPr="00ED4783">
        <w:rPr>
          <w:rFonts w:ascii="宋体" w:hAnsi="宋体" w:hint="eastAsia"/>
          <w:szCs w:val="21"/>
        </w:rPr>
        <w:t>。</w:t>
      </w:r>
    </w:p>
    <w:p w:rsidR="00BB52F3" w:rsidRPr="00ED4783" w:rsidRDefault="00CC4487">
      <w:pPr>
        <w:adjustRightInd w:val="0"/>
        <w:snapToGrid w:val="0"/>
        <w:spacing w:afterLines="50" w:after="190"/>
        <w:ind w:firstLine="420"/>
        <w:rPr>
          <w:rFonts w:ascii="宋体" w:hAnsi="宋体"/>
          <w:szCs w:val="21"/>
        </w:rPr>
      </w:pPr>
      <w:r w:rsidRPr="00ED4783">
        <w:rPr>
          <w:rFonts w:ascii="宋体" w:hAnsi="宋体" w:hint="eastAsia"/>
          <w:szCs w:val="21"/>
        </w:rPr>
        <w:t>身故保险金受益人故意造成被保险人身故的，或者故意杀害被保险人未遂的，该受益人丧失受益权。</w:t>
      </w:r>
    </w:p>
    <w:p w:rsidR="00BB52F3" w:rsidRPr="00ED4783" w:rsidRDefault="00F041D4">
      <w:pPr>
        <w:adjustRightInd w:val="0"/>
        <w:snapToGrid w:val="0"/>
        <w:spacing w:afterLines="50" w:after="190"/>
        <w:ind w:firstLineChars="200" w:firstLine="420"/>
        <w:outlineLvl w:val="0"/>
        <w:rPr>
          <w:rFonts w:ascii="宋体" w:hAnsi="宋体"/>
          <w:szCs w:val="21"/>
        </w:rPr>
      </w:pPr>
      <w:r w:rsidRPr="00ED4783">
        <w:rPr>
          <w:rFonts w:ascii="宋体" w:hAnsi="宋体" w:hint="eastAsia"/>
          <w:szCs w:val="21"/>
        </w:rPr>
        <w:t>（二）其他</w:t>
      </w:r>
      <w:r w:rsidR="00CC4487" w:rsidRPr="00ED4783">
        <w:rPr>
          <w:rFonts w:ascii="宋体" w:hAnsi="宋体" w:hint="eastAsia"/>
          <w:szCs w:val="21"/>
        </w:rPr>
        <w:t>保险金受益人</w:t>
      </w:r>
    </w:p>
    <w:p w:rsidR="00BB52F3" w:rsidRPr="00ED4783" w:rsidRDefault="00CC4487">
      <w:pPr>
        <w:adjustRightInd w:val="0"/>
        <w:snapToGrid w:val="0"/>
        <w:spacing w:afterLines="50" w:after="190"/>
        <w:ind w:firstLineChars="200" w:firstLine="420"/>
        <w:rPr>
          <w:rFonts w:ascii="宋体" w:hAnsi="宋体"/>
          <w:szCs w:val="21"/>
        </w:rPr>
      </w:pPr>
      <w:r w:rsidRPr="00ED4783">
        <w:rPr>
          <w:rFonts w:ascii="宋体" w:hAnsi="宋体" w:hint="eastAsia"/>
          <w:szCs w:val="21"/>
        </w:rPr>
        <w:t>除另有约定外，</w:t>
      </w:r>
      <w:r w:rsidR="00F041D4" w:rsidRPr="00ED4783">
        <w:rPr>
          <w:rFonts w:ascii="宋体" w:hAnsi="宋体" w:hint="eastAsia"/>
          <w:szCs w:val="21"/>
        </w:rPr>
        <w:t>本条款约定的其他</w:t>
      </w:r>
      <w:r w:rsidRPr="00ED4783">
        <w:rPr>
          <w:rFonts w:ascii="宋体" w:hAnsi="宋体" w:hint="eastAsia"/>
          <w:szCs w:val="21"/>
        </w:rPr>
        <w:t>保险金的受益人为被保险人本人。</w:t>
      </w:r>
    </w:p>
    <w:p w:rsidR="00BB52F3" w:rsidRPr="00ED4783" w:rsidRDefault="00F17258">
      <w:pPr>
        <w:adjustRightInd w:val="0"/>
        <w:snapToGrid w:val="0"/>
        <w:spacing w:afterLines="50" w:after="190"/>
        <w:jc w:val="center"/>
        <w:rPr>
          <w:b/>
        </w:rPr>
      </w:pPr>
      <w:r w:rsidRPr="00ED4783">
        <w:rPr>
          <w:rFonts w:hint="eastAsia"/>
          <w:b/>
        </w:rPr>
        <w:t>保险责任</w:t>
      </w:r>
    </w:p>
    <w:p w:rsidR="00BB52F3" w:rsidRPr="00ED4783" w:rsidRDefault="001574A7">
      <w:pPr>
        <w:adjustRightInd w:val="0"/>
        <w:snapToGrid w:val="0"/>
        <w:spacing w:afterLines="50" w:after="190"/>
        <w:ind w:firstLineChars="200" w:firstLine="422"/>
        <w:rPr>
          <w:rFonts w:ascii="宋体" w:hAnsi="宋体"/>
          <w:b/>
        </w:rPr>
      </w:pPr>
      <w:r w:rsidRPr="00ED4783">
        <w:rPr>
          <w:rFonts w:asciiTheme="minorEastAsia" w:eastAsiaTheme="minorEastAsia" w:hAnsiTheme="minorEastAsia" w:hint="eastAsia"/>
          <w:b/>
          <w:szCs w:val="21"/>
        </w:rPr>
        <w:t>第四条</w:t>
      </w:r>
      <w:r w:rsidR="00A956B1" w:rsidRPr="00ED4783">
        <w:rPr>
          <w:rFonts w:asciiTheme="minorEastAsia" w:eastAsiaTheme="minorEastAsia" w:hAnsiTheme="minorEastAsia" w:hint="eastAsia"/>
          <w:b/>
          <w:szCs w:val="21"/>
        </w:rPr>
        <w:t xml:space="preserve">  </w:t>
      </w:r>
      <w:r w:rsidR="00D02C16" w:rsidRPr="00ED4783">
        <w:rPr>
          <w:rFonts w:ascii="宋体" w:hAnsi="宋体" w:hint="eastAsia"/>
        </w:rPr>
        <w:t>本保险合同</w:t>
      </w:r>
      <w:r w:rsidR="004A2D20" w:rsidRPr="00ED4783">
        <w:rPr>
          <w:rFonts w:ascii="宋体" w:hAnsi="宋体" w:hint="eastAsia"/>
        </w:rPr>
        <w:t>保险责任</w:t>
      </w:r>
      <w:r w:rsidR="00D02C16" w:rsidRPr="00ED4783">
        <w:rPr>
          <w:rFonts w:ascii="宋体" w:hAnsi="宋体" w:hint="eastAsia"/>
        </w:rPr>
        <w:t>包括</w:t>
      </w:r>
      <w:r w:rsidR="00EE23AB" w:rsidRPr="00ED4783">
        <w:rPr>
          <w:rFonts w:ascii="宋体" w:hAnsi="宋体" w:hint="eastAsia"/>
        </w:rPr>
        <w:t>住院医疗</w:t>
      </w:r>
      <w:r w:rsidR="000A618A" w:rsidRPr="00ED4783">
        <w:rPr>
          <w:rFonts w:ascii="宋体" w:hAnsi="宋体" w:hint="eastAsia"/>
        </w:rPr>
        <w:t>保险</w:t>
      </w:r>
      <w:r w:rsidR="00EE23AB" w:rsidRPr="00ED4783">
        <w:rPr>
          <w:rFonts w:ascii="宋体" w:hAnsi="宋体" w:hint="eastAsia"/>
        </w:rPr>
        <w:t>责任、</w:t>
      </w:r>
      <w:r w:rsidR="00D02C16" w:rsidRPr="00ED4783">
        <w:rPr>
          <w:rFonts w:ascii="宋体" w:hAnsi="宋体" w:hint="eastAsia"/>
        </w:rPr>
        <w:t>意外伤害保险责任</w:t>
      </w:r>
      <w:r w:rsidR="00D2298D" w:rsidRPr="00ED4783">
        <w:rPr>
          <w:rFonts w:ascii="宋体" w:hAnsi="宋体" w:hint="eastAsia"/>
        </w:rPr>
        <w:t>、</w:t>
      </w:r>
      <w:r w:rsidR="00D02C16" w:rsidRPr="00ED4783">
        <w:rPr>
          <w:rFonts w:ascii="宋体" w:hAnsi="宋体" w:hint="eastAsia"/>
        </w:rPr>
        <w:t>意外医疗保险责任，</w:t>
      </w:r>
      <w:r w:rsidR="00681387" w:rsidRPr="00ED4783">
        <w:rPr>
          <w:rFonts w:ascii="宋体" w:hAnsi="宋体" w:cs="Arial"/>
          <w:szCs w:val="21"/>
        </w:rPr>
        <w:t>投保人</w:t>
      </w:r>
      <w:r w:rsidR="006F3D04" w:rsidRPr="00ED4783">
        <w:rPr>
          <w:rFonts w:ascii="宋体" w:hAnsi="宋体" w:cs="Arial" w:hint="eastAsia"/>
          <w:szCs w:val="21"/>
        </w:rPr>
        <w:t>在投保时可选择本保险合同的全部或部分</w:t>
      </w:r>
      <w:r w:rsidR="00D02C16" w:rsidRPr="00ED4783">
        <w:rPr>
          <w:rFonts w:ascii="宋体" w:hAnsi="宋体" w:cs="Arial" w:hint="eastAsia"/>
          <w:szCs w:val="21"/>
        </w:rPr>
        <w:t>责任进行投保，</w:t>
      </w:r>
      <w:r w:rsidR="006F3D04" w:rsidRPr="00ED4783">
        <w:rPr>
          <w:rFonts w:ascii="宋体" w:hAnsi="宋体" w:cs="Arial" w:hint="eastAsia"/>
          <w:szCs w:val="21"/>
        </w:rPr>
        <w:t>并在保险单中载明，</w:t>
      </w:r>
      <w:r w:rsidR="006F3D04" w:rsidRPr="00ED4783">
        <w:rPr>
          <w:rFonts w:ascii="宋体" w:hAnsi="宋体" w:cs="Arial" w:hint="eastAsia"/>
          <w:b/>
          <w:szCs w:val="21"/>
        </w:rPr>
        <w:t>保险单中未载明的保险人不承担保险责任</w:t>
      </w:r>
      <w:r w:rsidR="004A2D20" w:rsidRPr="00ED4783">
        <w:rPr>
          <w:rFonts w:ascii="宋体" w:hAnsi="宋体" w:hint="eastAsia"/>
          <w:b/>
        </w:rPr>
        <w:t>。</w:t>
      </w:r>
    </w:p>
    <w:p w:rsidR="00BB52F3" w:rsidRPr="00ED4783" w:rsidRDefault="006F3D04">
      <w:pPr>
        <w:adjustRightInd w:val="0"/>
        <w:snapToGrid w:val="0"/>
        <w:spacing w:afterLines="50" w:after="190"/>
        <w:ind w:firstLineChars="200" w:firstLine="422"/>
        <w:rPr>
          <w:b/>
          <w:szCs w:val="21"/>
        </w:rPr>
      </w:pPr>
      <w:r w:rsidRPr="00ED4783">
        <w:rPr>
          <w:rFonts w:hint="eastAsia"/>
          <w:b/>
          <w:szCs w:val="21"/>
        </w:rPr>
        <w:lastRenderedPageBreak/>
        <w:t>一、</w:t>
      </w:r>
      <w:bookmarkStart w:id="2" w:name="OLE_LINK11"/>
      <w:bookmarkStart w:id="3" w:name="OLE_LINK12"/>
      <w:r w:rsidRPr="00ED4783">
        <w:rPr>
          <w:rFonts w:hint="eastAsia"/>
          <w:b/>
          <w:szCs w:val="21"/>
        </w:rPr>
        <w:t>住院医疗保险责任</w:t>
      </w:r>
      <w:bookmarkEnd w:id="2"/>
      <w:bookmarkEnd w:id="3"/>
    </w:p>
    <w:p w:rsidR="00C365FB" w:rsidRPr="00ED4783" w:rsidRDefault="006F3D04">
      <w:pPr>
        <w:adjustRightInd w:val="0"/>
        <w:snapToGrid w:val="0"/>
        <w:spacing w:afterLines="50" w:after="190"/>
        <w:ind w:firstLine="420"/>
        <w:rPr>
          <w:rFonts w:ascii="宋体"/>
          <w:szCs w:val="21"/>
        </w:rPr>
      </w:pPr>
      <w:r w:rsidRPr="00ED4783">
        <w:rPr>
          <w:rFonts w:ascii="宋体" w:hint="eastAsia"/>
          <w:szCs w:val="21"/>
        </w:rPr>
        <w:t>在本保险合同有效期内，被保险人因疾病在当地社会医疗保险主管部门指定或认可的医疗机构住院治疗发生的医疗费用，经基本医疗保险、大病保险</w:t>
      </w:r>
      <w:r w:rsidR="00453B47" w:rsidRPr="00ED4783">
        <w:rPr>
          <w:rFonts w:ascii="宋体" w:hint="eastAsia"/>
          <w:szCs w:val="21"/>
        </w:rPr>
        <w:t>、民政救助</w:t>
      </w:r>
      <w:r w:rsidRPr="00ED4783">
        <w:rPr>
          <w:rFonts w:ascii="宋体" w:hint="eastAsia"/>
          <w:szCs w:val="21"/>
        </w:rPr>
        <w:t>等社会</w:t>
      </w:r>
      <w:r w:rsidR="00453B47" w:rsidRPr="00ED4783">
        <w:rPr>
          <w:rFonts w:ascii="宋体" w:hint="eastAsia"/>
          <w:szCs w:val="21"/>
        </w:rPr>
        <w:t>医疗</w:t>
      </w:r>
      <w:r w:rsidRPr="00ED4783">
        <w:rPr>
          <w:rFonts w:ascii="宋体" w:hint="eastAsia"/>
          <w:szCs w:val="21"/>
        </w:rPr>
        <w:t>保险或商业</w:t>
      </w:r>
      <w:r w:rsidR="00453B47" w:rsidRPr="00ED4783">
        <w:rPr>
          <w:rFonts w:ascii="宋体" w:hint="eastAsia"/>
          <w:szCs w:val="21"/>
        </w:rPr>
        <w:t>健康</w:t>
      </w:r>
      <w:r w:rsidRPr="00ED4783">
        <w:rPr>
          <w:rFonts w:ascii="宋体" w:hint="eastAsia"/>
          <w:szCs w:val="21"/>
        </w:rPr>
        <w:t>保险计</w:t>
      </w:r>
      <w:r w:rsidR="00A86FCE" w:rsidRPr="00ED4783">
        <w:rPr>
          <w:rFonts w:ascii="宋体" w:hint="eastAsia"/>
          <w:szCs w:val="21"/>
        </w:rPr>
        <w:t>划报销后，对剩余合规医疗费用，保险人按照本保险合同约定</w:t>
      </w:r>
      <w:r w:rsidR="009A64D7" w:rsidRPr="00ED4783">
        <w:rPr>
          <w:rFonts w:ascii="宋体" w:hint="eastAsia"/>
          <w:szCs w:val="21"/>
        </w:rPr>
        <w:t>的免赔额和赔付比例</w:t>
      </w:r>
      <w:r w:rsidRPr="00ED4783">
        <w:rPr>
          <w:rFonts w:ascii="宋体" w:hint="eastAsia"/>
          <w:szCs w:val="21"/>
        </w:rPr>
        <w:t>给予补偿。</w:t>
      </w:r>
    </w:p>
    <w:p w:rsidR="00BB52F3" w:rsidRPr="00ED4783" w:rsidRDefault="006F3D04">
      <w:pPr>
        <w:adjustRightInd w:val="0"/>
        <w:snapToGrid w:val="0"/>
        <w:spacing w:afterLines="50" w:after="190"/>
        <w:ind w:firstLine="420"/>
        <w:rPr>
          <w:rFonts w:ascii="宋体"/>
          <w:szCs w:val="21"/>
        </w:rPr>
      </w:pPr>
      <w:r w:rsidRPr="00ED4783">
        <w:rPr>
          <w:rFonts w:ascii="宋体" w:hint="eastAsia"/>
          <w:szCs w:val="21"/>
        </w:rPr>
        <w:t>（一）保险期间届满，被保险人住院治疗仍未结束的，本</w:t>
      </w:r>
      <w:r w:rsidR="009A64D7" w:rsidRPr="00ED4783">
        <w:rPr>
          <w:rFonts w:ascii="宋体" w:hint="eastAsia"/>
          <w:szCs w:val="21"/>
        </w:rPr>
        <w:t>保险</w:t>
      </w:r>
      <w:r w:rsidRPr="00ED4783">
        <w:rPr>
          <w:rFonts w:ascii="宋体" w:hint="eastAsia"/>
          <w:szCs w:val="21"/>
        </w:rPr>
        <w:t>合同终止，保险人不再承担保险期间届满后的保险责任。</w:t>
      </w:r>
    </w:p>
    <w:p w:rsidR="00BB52F3" w:rsidRPr="00ED4783" w:rsidRDefault="006F3D04">
      <w:pPr>
        <w:adjustRightInd w:val="0"/>
        <w:snapToGrid w:val="0"/>
        <w:spacing w:afterLines="50" w:after="190"/>
        <w:ind w:firstLine="420"/>
        <w:rPr>
          <w:rFonts w:ascii="宋体"/>
          <w:szCs w:val="21"/>
        </w:rPr>
      </w:pPr>
      <w:r w:rsidRPr="00ED4783">
        <w:rPr>
          <w:rFonts w:ascii="宋体" w:hint="eastAsia"/>
          <w:szCs w:val="21"/>
        </w:rPr>
        <w:t>（二）本</w:t>
      </w:r>
      <w:r w:rsidR="005319D0" w:rsidRPr="00ED4783">
        <w:rPr>
          <w:rFonts w:ascii="宋体" w:hint="eastAsia"/>
          <w:szCs w:val="21"/>
        </w:rPr>
        <w:t>保险责任适用“医疗费用补偿原则”。</w:t>
      </w:r>
      <w:r w:rsidRPr="00ED4783">
        <w:rPr>
          <w:rFonts w:ascii="宋体" w:hint="eastAsia"/>
          <w:szCs w:val="21"/>
        </w:rPr>
        <w:t>若被保险人</w:t>
      </w:r>
      <w:r w:rsidR="005319D0" w:rsidRPr="00ED4783">
        <w:rPr>
          <w:rFonts w:ascii="宋体" w:hint="eastAsia"/>
          <w:szCs w:val="21"/>
        </w:rPr>
        <w:t>已</w:t>
      </w:r>
      <w:r w:rsidRPr="00ED4783">
        <w:rPr>
          <w:rFonts w:ascii="宋体" w:hint="eastAsia"/>
          <w:szCs w:val="21"/>
        </w:rPr>
        <w:t>从其它</w:t>
      </w:r>
      <w:r w:rsidR="005319D0" w:rsidRPr="00ED4783">
        <w:rPr>
          <w:rFonts w:ascii="宋体" w:hint="eastAsia"/>
          <w:szCs w:val="21"/>
        </w:rPr>
        <w:t>途径</w:t>
      </w:r>
      <w:r w:rsidRPr="00ED4783">
        <w:rPr>
          <w:rFonts w:ascii="宋体" w:hint="eastAsia"/>
          <w:szCs w:val="21"/>
        </w:rPr>
        <w:t>（包括</w:t>
      </w:r>
      <w:r w:rsidR="005319D0" w:rsidRPr="00ED4783">
        <w:rPr>
          <w:rFonts w:ascii="宋体" w:hint="eastAsia"/>
          <w:szCs w:val="21"/>
        </w:rPr>
        <w:t>社会医疗保险机构、</w:t>
      </w:r>
      <w:r w:rsidRPr="00ED4783">
        <w:rPr>
          <w:rFonts w:ascii="宋体" w:hint="eastAsia"/>
          <w:szCs w:val="21"/>
        </w:rPr>
        <w:t>工作单位、其他任何商业保险机构等）获得医疗费用补偿的，</w:t>
      </w:r>
      <w:r w:rsidR="005319D0" w:rsidRPr="00ED4783">
        <w:rPr>
          <w:rFonts w:ascii="宋体" w:hAnsi="宋体" w:hint="eastAsia"/>
          <w:szCs w:val="21"/>
        </w:rPr>
        <w:t>保险人以住院医疗保险金额为限，对被保险人获得补偿后的医疗费用余额按照合同约定给付保险金。</w:t>
      </w:r>
    </w:p>
    <w:p w:rsidR="00BB52F3" w:rsidRPr="00ED4783" w:rsidRDefault="006F3D04">
      <w:pPr>
        <w:adjustRightInd w:val="0"/>
        <w:snapToGrid w:val="0"/>
        <w:spacing w:afterLines="50" w:after="190"/>
        <w:ind w:firstLine="420"/>
        <w:rPr>
          <w:b/>
          <w:bCs/>
          <w:szCs w:val="21"/>
        </w:rPr>
      </w:pPr>
      <w:r w:rsidRPr="00ED4783">
        <w:rPr>
          <w:rFonts w:ascii="宋体" w:hint="eastAsia"/>
          <w:szCs w:val="21"/>
        </w:rPr>
        <w:t>（三）保险人所负给予保险金责任以本合同所约定</w:t>
      </w:r>
      <w:r w:rsidR="00431504" w:rsidRPr="00ED4783">
        <w:rPr>
          <w:rFonts w:ascii="宋体" w:hint="eastAsia"/>
          <w:szCs w:val="21"/>
        </w:rPr>
        <w:t>的住院医疗</w:t>
      </w:r>
      <w:r w:rsidRPr="00ED4783">
        <w:rPr>
          <w:rFonts w:ascii="宋体" w:hint="eastAsia"/>
          <w:szCs w:val="21"/>
        </w:rPr>
        <w:t>保险金额为限，一次或累计给付的保险金达到保险金额时，本合同</w:t>
      </w:r>
      <w:r w:rsidR="00431504" w:rsidRPr="00ED4783">
        <w:rPr>
          <w:rFonts w:ascii="宋体" w:hint="eastAsia"/>
          <w:szCs w:val="21"/>
        </w:rPr>
        <w:t>住院医疗</w:t>
      </w:r>
      <w:r w:rsidRPr="00ED4783">
        <w:rPr>
          <w:rFonts w:ascii="宋体" w:hint="eastAsia"/>
          <w:szCs w:val="21"/>
        </w:rPr>
        <w:t>保险责任终止。</w:t>
      </w:r>
    </w:p>
    <w:p w:rsidR="00BB52F3" w:rsidRPr="00ED4783" w:rsidRDefault="006F3D04">
      <w:pPr>
        <w:adjustRightInd w:val="0"/>
        <w:snapToGrid w:val="0"/>
        <w:spacing w:afterLines="50" w:after="190"/>
        <w:ind w:firstLine="420"/>
        <w:rPr>
          <w:rFonts w:ascii="宋体"/>
          <w:b/>
          <w:szCs w:val="21"/>
        </w:rPr>
      </w:pPr>
      <w:r w:rsidRPr="00ED4783">
        <w:rPr>
          <w:rFonts w:hint="eastAsia"/>
          <w:b/>
          <w:bCs/>
          <w:szCs w:val="21"/>
        </w:rPr>
        <w:t>二</w:t>
      </w:r>
      <w:r w:rsidR="00123B0F" w:rsidRPr="00ED4783">
        <w:rPr>
          <w:rFonts w:hint="eastAsia"/>
          <w:b/>
          <w:bCs/>
          <w:szCs w:val="21"/>
        </w:rPr>
        <w:t>、意外</w:t>
      </w:r>
      <w:r w:rsidR="004A2D20" w:rsidRPr="00ED4783">
        <w:rPr>
          <w:rFonts w:hint="eastAsia"/>
          <w:b/>
          <w:bCs/>
          <w:szCs w:val="21"/>
        </w:rPr>
        <w:t>伤害保险责任</w:t>
      </w:r>
    </w:p>
    <w:p w:rsidR="00BB52F3" w:rsidRPr="00ED4783" w:rsidRDefault="002A0B9A">
      <w:pPr>
        <w:adjustRightInd w:val="0"/>
        <w:snapToGrid w:val="0"/>
        <w:spacing w:afterLines="50" w:after="190"/>
        <w:ind w:firstLine="420"/>
        <w:rPr>
          <w:rFonts w:ascii="宋体"/>
          <w:bCs/>
          <w:szCs w:val="21"/>
        </w:rPr>
      </w:pPr>
      <w:r w:rsidRPr="00ED4783">
        <w:rPr>
          <w:rFonts w:ascii="宋体" w:hint="eastAsia"/>
          <w:szCs w:val="21"/>
        </w:rPr>
        <w:t>在本保险合同有效期内，被保险人在中华人民共和国境内（除港澳台地区，下同）遭受意外伤害，保险人依照</w:t>
      </w:r>
      <w:r w:rsidR="000B5D92" w:rsidRPr="00ED4783">
        <w:rPr>
          <w:rFonts w:ascii="宋体" w:hint="eastAsia"/>
          <w:szCs w:val="21"/>
        </w:rPr>
        <w:t>本保险</w:t>
      </w:r>
      <w:r w:rsidRPr="00ED4783">
        <w:rPr>
          <w:rFonts w:ascii="宋体" w:hint="eastAsia"/>
          <w:szCs w:val="21"/>
        </w:rPr>
        <w:t>合同约定承担保险责任：</w:t>
      </w:r>
    </w:p>
    <w:p w:rsidR="00BB52F3" w:rsidRPr="00ED4783" w:rsidRDefault="002A0B9A">
      <w:pPr>
        <w:adjustRightInd w:val="0"/>
        <w:snapToGrid w:val="0"/>
        <w:spacing w:afterLines="50" w:after="190"/>
        <w:ind w:firstLine="420"/>
        <w:rPr>
          <w:rFonts w:ascii="宋体"/>
          <w:b/>
          <w:bCs/>
          <w:szCs w:val="21"/>
        </w:rPr>
      </w:pPr>
      <w:r w:rsidRPr="00ED4783">
        <w:rPr>
          <w:rFonts w:ascii="宋体" w:hint="eastAsia"/>
          <w:b/>
          <w:szCs w:val="21"/>
        </w:rPr>
        <w:t>（一）身故保险责任</w:t>
      </w:r>
    </w:p>
    <w:p w:rsidR="00BB52F3" w:rsidRPr="00ED4783" w:rsidRDefault="002A0B9A">
      <w:pPr>
        <w:adjustRightInd w:val="0"/>
        <w:snapToGrid w:val="0"/>
        <w:spacing w:afterLines="50" w:after="190"/>
        <w:ind w:firstLine="420"/>
        <w:rPr>
          <w:rFonts w:ascii="宋体"/>
          <w:bCs/>
          <w:szCs w:val="21"/>
        </w:rPr>
      </w:pPr>
      <w:r w:rsidRPr="00ED4783">
        <w:rPr>
          <w:rFonts w:ascii="宋体" w:hint="eastAsia"/>
          <w:szCs w:val="21"/>
        </w:rPr>
        <w:t>被保险人因遭受意外伤害，并自该意外伤害发生之日起180日内身故的，保险人按保险单载明的该被保险人意外伤害保险金额给付身故保险金，本保险合同对该被保险人的保险责任终止。</w:t>
      </w:r>
    </w:p>
    <w:p w:rsidR="00BB52F3" w:rsidRPr="00ED4783" w:rsidRDefault="002A0B9A">
      <w:pPr>
        <w:adjustRightInd w:val="0"/>
        <w:snapToGrid w:val="0"/>
        <w:spacing w:afterLines="50" w:after="190"/>
        <w:ind w:firstLine="420"/>
        <w:rPr>
          <w:rFonts w:ascii="宋体"/>
          <w:bCs/>
          <w:szCs w:val="21"/>
        </w:rPr>
      </w:pPr>
      <w:r w:rsidRPr="00ED4783">
        <w:rPr>
          <w:rFonts w:ascii="宋体" w:hint="eastAsia"/>
          <w:szCs w:val="21"/>
        </w:rPr>
        <w:t>但若被保险人身故前本保险合同已有意外残疾保险金给付，则给付意外身故保险金时应扣除已给付的意外残疾保险金。</w:t>
      </w:r>
    </w:p>
    <w:p w:rsidR="00BB52F3" w:rsidRPr="00ED4783" w:rsidRDefault="002A0B9A">
      <w:pPr>
        <w:adjustRightInd w:val="0"/>
        <w:snapToGrid w:val="0"/>
        <w:spacing w:afterLines="50" w:after="190"/>
        <w:ind w:firstLine="420"/>
        <w:rPr>
          <w:rFonts w:ascii="宋体"/>
          <w:bCs/>
          <w:szCs w:val="21"/>
        </w:rPr>
      </w:pPr>
      <w:r w:rsidRPr="00ED4783">
        <w:rPr>
          <w:rFonts w:ascii="宋体" w:hint="eastAsia"/>
          <w:szCs w:val="21"/>
        </w:rPr>
        <w:t>如果被保险人自该意外伤害发生之日起失踪并被法院宣告死亡，保险人以法院判决宣告死亡之日作为被保险人的死亡时间，按保险单载明的该被保险人意外伤害保险金额给付身故保险金，本保险合同对该被保险人的保险责任终止。</w:t>
      </w:r>
    </w:p>
    <w:p w:rsidR="00BB52F3" w:rsidRPr="00ED4783" w:rsidRDefault="002A0B9A">
      <w:pPr>
        <w:adjustRightInd w:val="0"/>
        <w:snapToGrid w:val="0"/>
        <w:spacing w:afterLines="50" w:after="190"/>
        <w:ind w:firstLine="420"/>
        <w:rPr>
          <w:rFonts w:ascii="宋体"/>
          <w:bCs/>
          <w:szCs w:val="21"/>
        </w:rPr>
      </w:pPr>
      <w:r w:rsidRPr="00ED4783">
        <w:rPr>
          <w:rFonts w:ascii="宋体" w:hint="eastAsia"/>
          <w:szCs w:val="21"/>
        </w:rPr>
        <w:t>如果被保险人在宣告死亡后重新出现或身故保险金受益人确知其没有死亡的，身故保险金受益人应于知道后30日内向保险人退还已给付的身故保险金。</w:t>
      </w:r>
    </w:p>
    <w:p w:rsidR="00BB52F3" w:rsidRPr="00ED4783" w:rsidRDefault="002A0B9A">
      <w:pPr>
        <w:adjustRightInd w:val="0"/>
        <w:snapToGrid w:val="0"/>
        <w:spacing w:afterLines="50" w:after="190"/>
        <w:ind w:firstLine="420"/>
        <w:rPr>
          <w:rFonts w:ascii="宋体"/>
          <w:b/>
          <w:bCs/>
          <w:szCs w:val="21"/>
        </w:rPr>
      </w:pPr>
      <w:r w:rsidRPr="00ED4783">
        <w:rPr>
          <w:rFonts w:ascii="宋体" w:hint="eastAsia"/>
          <w:b/>
          <w:szCs w:val="21"/>
        </w:rPr>
        <w:t>（二）残疾保险责任</w:t>
      </w:r>
    </w:p>
    <w:p w:rsidR="00C365FB" w:rsidRPr="00ED4783" w:rsidRDefault="002A0B9A">
      <w:pPr>
        <w:adjustRightInd w:val="0"/>
        <w:snapToGrid w:val="0"/>
        <w:spacing w:afterLines="50" w:after="190"/>
        <w:ind w:firstLine="420"/>
        <w:rPr>
          <w:rFonts w:ascii="宋体"/>
          <w:bCs/>
          <w:szCs w:val="21"/>
        </w:rPr>
      </w:pPr>
      <w:r w:rsidRPr="00ED4783">
        <w:rPr>
          <w:rFonts w:ascii="宋体" w:hint="eastAsia"/>
          <w:szCs w:val="21"/>
        </w:rPr>
        <w:t>被保险人因遭受意外伤害，造成《人身保险伤残评定标准</w:t>
      </w:r>
      <w:r w:rsidR="00E71B5B" w:rsidRPr="00ED4783">
        <w:rPr>
          <w:rFonts w:ascii="宋体" w:hint="eastAsia"/>
          <w:szCs w:val="21"/>
        </w:rPr>
        <w:t>及代码</w:t>
      </w:r>
      <w:r w:rsidRPr="00ED4783">
        <w:rPr>
          <w:rFonts w:ascii="宋体" w:hint="eastAsia"/>
          <w:szCs w:val="21"/>
        </w:rPr>
        <w:t>》</w:t>
      </w:r>
      <w:r w:rsidR="00E71B5B" w:rsidRPr="00ED4783">
        <w:rPr>
          <w:rFonts w:ascii="宋体" w:hint="eastAsia"/>
          <w:szCs w:val="21"/>
        </w:rPr>
        <w:t>（标准编号为JR/T 0083－2013）（保监发〔2014〕6号）</w:t>
      </w:r>
      <w:r w:rsidRPr="00ED4783">
        <w:rPr>
          <w:rFonts w:ascii="宋体" w:hint="eastAsia"/>
          <w:szCs w:val="21"/>
        </w:rPr>
        <w:t>（以下简称《标准》）所列伤残项目</w:t>
      </w:r>
      <w:r w:rsidR="006021E8" w:rsidRPr="00ED4783">
        <w:rPr>
          <w:rFonts w:ascii="宋体" w:hint="eastAsia"/>
          <w:szCs w:val="21"/>
        </w:rPr>
        <w:t>的</w:t>
      </w:r>
      <w:r w:rsidRPr="00ED4783">
        <w:rPr>
          <w:rFonts w:ascii="宋体" w:hint="eastAsia"/>
          <w:szCs w:val="21"/>
        </w:rPr>
        <w:t>，保险人依照《标准》规定的评定原则对伤残项目进行评定，并按评定结果所对应该标准规定的给付比例乘以每一被保险人的意外伤害保险金额给付意外伤害残疾保险金。如自意外伤害发生之日起</w:t>
      </w:r>
      <w:r w:rsidRPr="00ED4783">
        <w:rPr>
          <w:rFonts w:ascii="宋体"/>
          <w:szCs w:val="21"/>
        </w:rPr>
        <w:t>180</w:t>
      </w:r>
      <w:r w:rsidRPr="00ED4783">
        <w:rPr>
          <w:rFonts w:ascii="宋体" w:hint="eastAsia"/>
          <w:szCs w:val="21"/>
        </w:rPr>
        <w:t>日内治疗仍未结束的，则按该意外伤害发生之日起第</w:t>
      </w:r>
      <w:r w:rsidRPr="00ED4783">
        <w:rPr>
          <w:rFonts w:ascii="宋体"/>
          <w:szCs w:val="21"/>
        </w:rPr>
        <w:t>180</w:t>
      </w:r>
      <w:r w:rsidRPr="00ED4783">
        <w:rPr>
          <w:rFonts w:ascii="宋体" w:hint="eastAsia"/>
          <w:szCs w:val="21"/>
        </w:rPr>
        <w:t>日的身体情况进行伤残评定，并据此给付残疾保险金。</w:t>
      </w:r>
    </w:p>
    <w:p w:rsidR="00BB52F3" w:rsidRPr="00ED4783" w:rsidRDefault="002A0B9A">
      <w:pPr>
        <w:adjustRightInd w:val="0"/>
        <w:snapToGrid w:val="0"/>
        <w:spacing w:afterLines="50" w:after="190"/>
        <w:ind w:firstLine="420"/>
        <w:rPr>
          <w:rFonts w:ascii="宋体"/>
          <w:bCs/>
          <w:szCs w:val="21"/>
        </w:rPr>
      </w:pPr>
      <w:r w:rsidRPr="00ED4783">
        <w:rPr>
          <w:rFonts w:ascii="宋体" w:hint="eastAsia"/>
          <w:szCs w:val="21"/>
        </w:rPr>
        <w:t>该次意外伤害导致两处或两处以上伤残时，保险人仅按其中一处的伤残等级给付残疾保险金：如果各处伤残等级不完全相同且最重的伤残等级所对应的伤残只有一处，保险人按最重的伤残等级所对应的保险金给付比例给付残疾保险金；如果各处的伤残等级完全相同或最重的伤残等级所对应的伤残有两处或两处以上，保险人将该伤残等级在原基础上晋升一级（但最高晋升至第一级），并按晋升后的伤残等级所对应的保险金给付比例给付残疾保险金。同一部位和性质的伤残，不应采用《标准》条文两条以上或者同一条文两次以上进行评定。</w:t>
      </w:r>
    </w:p>
    <w:p w:rsidR="00BB52F3" w:rsidRPr="00ED4783" w:rsidRDefault="002A0B9A">
      <w:pPr>
        <w:adjustRightInd w:val="0"/>
        <w:snapToGrid w:val="0"/>
        <w:spacing w:afterLines="50" w:after="190"/>
        <w:ind w:firstLine="420"/>
        <w:rPr>
          <w:rFonts w:ascii="宋体"/>
          <w:bCs/>
          <w:szCs w:val="21"/>
        </w:rPr>
      </w:pPr>
      <w:r w:rsidRPr="00ED4783">
        <w:rPr>
          <w:rFonts w:ascii="宋体" w:hint="eastAsia"/>
          <w:szCs w:val="21"/>
        </w:rPr>
        <w:t>该次意外伤害导致的伤残合并前次伤残可领较严重等级残疾保险金者，按较严重等级标</w:t>
      </w:r>
      <w:r w:rsidRPr="00ED4783">
        <w:rPr>
          <w:rFonts w:ascii="宋体" w:hint="eastAsia"/>
          <w:szCs w:val="21"/>
        </w:rPr>
        <w:lastRenderedPageBreak/>
        <w:t>准给付，但前次已给付的残疾保险金（投保前已患或因责任免除事项所致《标准》所列的伤残视为已给付残疾保险金）应予以扣除。</w:t>
      </w:r>
    </w:p>
    <w:p w:rsidR="00BB52F3" w:rsidRPr="00ED4783" w:rsidRDefault="002A0B9A">
      <w:pPr>
        <w:adjustRightInd w:val="0"/>
        <w:snapToGrid w:val="0"/>
        <w:spacing w:afterLines="50" w:after="190"/>
        <w:ind w:firstLine="420"/>
        <w:rPr>
          <w:rFonts w:ascii="宋体"/>
          <w:bCs/>
          <w:szCs w:val="21"/>
        </w:rPr>
      </w:pPr>
      <w:r w:rsidRPr="00ED4783">
        <w:rPr>
          <w:rFonts w:ascii="宋体" w:hint="eastAsia"/>
          <w:szCs w:val="21"/>
        </w:rPr>
        <w:t>意外残疾保险金以意外伤害保险金额为限，一次或累计给付的意外残疾保险金的总额达到意外伤害保险金额时，本保险合同对该被保险人的</w:t>
      </w:r>
      <w:r w:rsidR="00431504" w:rsidRPr="00ED4783">
        <w:rPr>
          <w:rFonts w:ascii="宋体" w:hint="eastAsia"/>
          <w:szCs w:val="21"/>
        </w:rPr>
        <w:t>意外伤害保险</w:t>
      </w:r>
      <w:r w:rsidRPr="00ED4783">
        <w:rPr>
          <w:rFonts w:ascii="宋体" w:hint="eastAsia"/>
          <w:szCs w:val="21"/>
        </w:rPr>
        <w:t>责任终止。</w:t>
      </w:r>
    </w:p>
    <w:p w:rsidR="00BB52F3" w:rsidRPr="00ED4783" w:rsidRDefault="002A0B9A">
      <w:pPr>
        <w:adjustRightInd w:val="0"/>
        <w:snapToGrid w:val="0"/>
        <w:spacing w:afterLines="50" w:after="190"/>
        <w:ind w:firstLine="422"/>
        <w:rPr>
          <w:rFonts w:ascii="宋体"/>
          <w:sz w:val="24"/>
        </w:rPr>
      </w:pPr>
      <w:r w:rsidRPr="00ED4783">
        <w:rPr>
          <w:rFonts w:ascii="宋体" w:hint="eastAsia"/>
          <w:szCs w:val="21"/>
        </w:rPr>
        <w:t>（三）保险人对于每一被保险人的身故保险金和残疾保险金的给付总额，以保险单载明的该被保险人的意外伤害保险金额为限。一次或累计给付的保险金的总额达到意外伤害保险金额时，</w:t>
      </w:r>
      <w:r w:rsidR="002D33B8" w:rsidRPr="00ED4783">
        <w:rPr>
          <w:rFonts w:ascii="宋体" w:hint="eastAsia"/>
          <w:szCs w:val="21"/>
        </w:rPr>
        <w:t>保险人对该被保险人的意外伤害保险责任终止</w:t>
      </w:r>
      <w:r w:rsidRPr="00ED4783">
        <w:rPr>
          <w:rFonts w:ascii="宋体" w:hint="eastAsia"/>
          <w:sz w:val="24"/>
        </w:rPr>
        <w:t>。</w:t>
      </w:r>
    </w:p>
    <w:p w:rsidR="00BB52F3" w:rsidRPr="00ED4783" w:rsidRDefault="00D2298D">
      <w:pPr>
        <w:adjustRightInd w:val="0"/>
        <w:snapToGrid w:val="0"/>
        <w:spacing w:afterLines="50" w:after="190"/>
        <w:ind w:firstLineChars="200" w:firstLine="422"/>
        <w:rPr>
          <w:b/>
          <w:szCs w:val="21"/>
        </w:rPr>
      </w:pPr>
      <w:r w:rsidRPr="00ED4783">
        <w:rPr>
          <w:rFonts w:hint="eastAsia"/>
          <w:b/>
          <w:szCs w:val="21"/>
        </w:rPr>
        <w:t>三</w:t>
      </w:r>
      <w:r w:rsidR="00C04501" w:rsidRPr="00ED4783">
        <w:rPr>
          <w:rFonts w:hint="eastAsia"/>
          <w:b/>
          <w:szCs w:val="21"/>
        </w:rPr>
        <w:t>、</w:t>
      </w:r>
      <w:r w:rsidR="00667361" w:rsidRPr="00ED4783">
        <w:rPr>
          <w:rFonts w:hint="eastAsia"/>
          <w:b/>
          <w:szCs w:val="21"/>
        </w:rPr>
        <w:t>意外医疗保险责任</w:t>
      </w:r>
    </w:p>
    <w:p w:rsidR="00BB52F3" w:rsidRPr="00ED4783" w:rsidRDefault="00667361">
      <w:pPr>
        <w:adjustRightInd w:val="0"/>
        <w:snapToGrid w:val="0"/>
        <w:spacing w:afterLines="50" w:after="190"/>
        <w:ind w:firstLine="422"/>
        <w:rPr>
          <w:rFonts w:ascii="宋体" w:hAnsi="宋体"/>
          <w:szCs w:val="21"/>
        </w:rPr>
      </w:pPr>
      <w:r w:rsidRPr="00ED4783">
        <w:rPr>
          <w:rFonts w:ascii="宋体" w:hAnsi="宋体" w:hint="eastAsia"/>
          <w:szCs w:val="21"/>
        </w:rPr>
        <w:t>在本保险合同有效期内，被保险人因意外伤害事故在中华人民共和国境内（不含港、澳、台地区）二级及以上或保险人认可的医疗机构治疗，所发生的符合本保险单签发地社会医疗保险政策规定可报销的合理且必要的医疗费用，保险人按照下列约定承担保险金给付责任：</w:t>
      </w:r>
    </w:p>
    <w:p w:rsidR="00BB52F3" w:rsidRPr="00ED4783" w:rsidRDefault="00667361">
      <w:pPr>
        <w:adjustRightInd w:val="0"/>
        <w:snapToGrid w:val="0"/>
        <w:spacing w:afterLines="50" w:after="190"/>
        <w:ind w:firstLine="422"/>
        <w:rPr>
          <w:rFonts w:ascii="宋体" w:hAnsi="宋体"/>
          <w:szCs w:val="21"/>
        </w:rPr>
      </w:pPr>
      <w:r w:rsidRPr="00ED4783">
        <w:rPr>
          <w:rFonts w:ascii="宋体" w:hAnsi="宋体" w:hint="eastAsia"/>
          <w:szCs w:val="21"/>
        </w:rPr>
        <w:t>（一）保险人对于每次事故的医疗费用，在扣除100元免赔额后按80％的给付比例；或按保险单约定的免赔额及给付比例，在保险金额内给付意外医疗保险金。</w:t>
      </w:r>
    </w:p>
    <w:p w:rsidR="00BB52F3" w:rsidRPr="00ED4783" w:rsidRDefault="00667361">
      <w:pPr>
        <w:adjustRightInd w:val="0"/>
        <w:snapToGrid w:val="0"/>
        <w:spacing w:afterLines="50" w:after="190"/>
        <w:ind w:firstLine="422"/>
        <w:rPr>
          <w:rFonts w:ascii="宋体" w:hAnsi="宋体"/>
          <w:szCs w:val="21"/>
        </w:rPr>
      </w:pPr>
      <w:r w:rsidRPr="00ED4783">
        <w:rPr>
          <w:rFonts w:ascii="宋体" w:hAnsi="宋体" w:hint="eastAsia"/>
          <w:szCs w:val="21"/>
        </w:rPr>
        <w:t>（二）保险期间届满被保险人治疗仍未结束的，保险人继续承担保险金给付责任，住院治疗者最长至意外伤害发生之日起第180日止，门诊治疗者最长至意外伤害发生之日起第15日止。</w:t>
      </w:r>
    </w:p>
    <w:p w:rsidR="00BB52F3" w:rsidRPr="00ED4783" w:rsidRDefault="00667361">
      <w:pPr>
        <w:adjustRightInd w:val="0"/>
        <w:snapToGrid w:val="0"/>
        <w:spacing w:afterLines="50" w:after="190"/>
        <w:ind w:firstLine="422"/>
        <w:rPr>
          <w:rFonts w:ascii="宋体" w:hAnsi="宋体"/>
          <w:szCs w:val="21"/>
        </w:rPr>
      </w:pPr>
      <w:r w:rsidRPr="00ED4783">
        <w:rPr>
          <w:rFonts w:ascii="宋体" w:hAnsi="宋体" w:hint="eastAsia"/>
          <w:szCs w:val="21"/>
        </w:rPr>
        <w:t>（三）</w:t>
      </w:r>
      <w:r w:rsidR="005319D0" w:rsidRPr="00ED4783">
        <w:rPr>
          <w:rFonts w:ascii="宋体" w:hAnsi="宋体" w:hint="eastAsia"/>
          <w:szCs w:val="21"/>
        </w:rPr>
        <w:t>本保险责任</w:t>
      </w:r>
      <w:r w:rsidRPr="00ED4783">
        <w:rPr>
          <w:rFonts w:ascii="宋体" w:hAnsi="宋体" w:hint="eastAsia"/>
          <w:szCs w:val="21"/>
        </w:rPr>
        <w:t>适用</w:t>
      </w:r>
      <w:r w:rsidR="005319D0" w:rsidRPr="00ED4783">
        <w:rPr>
          <w:rFonts w:ascii="宋体" w:hAnsi="宋体" w:hint="eastAsia"/>
          <w:szCs w:val="21"/>
        </w:rPr>
        <w:t>“</w:t>
      </w:r>
      <w:r w:rsidRPr="00ED4783">
        <w:rPr>
          <w:rFonts w:ascii="宋体" w:hAnsi="宋体" w:hint="eastAsia"/>
          <w:szCs w:val="21"/>
        </w:rPr>
        <w:t>医疗费用补偿原则</w:t>
      </w:r>
      <w:r w:rsidR="005319D0" w:rsidRPr="00ED4783">
        <w:rPr>
          <w:rFonts w:ascii="宋体" w:hAnsi="宋体" w:hint="eastAsia"/>
          <w:szCs w:val="21"/>
        </w:rPr>
        <w:t>”</w:t>
      </w:r>
      <w:r w:rsidRPr="00ED4783">
        <w:rPr>
          <w:rFonts w:ascii="宋体" w:hAnsi="宋体" w:hint="eastAsia"/>
          <w:szCs w:val="21"/>
        </w:rPr>
        <w:t>。若被保险人已从其它途径（包括社会基本医疗保险、工作</w:t>
      </w:r>
      <w:r w:rsidR="005319D0" w:rsidRPr="00ED4783">
        <w:rPr>
          <w:rFonts w:ascii="宋体" w:hAnsi="宋体" w:hint="eastAsia"/>
          <w:szCs w:val="21"/>
        </w:rPr>
        <w:t>单位、其他任何商业保险机构等）获得医疗费用补偿，保险人以意外医疗保险金额为限，对被保险人获得补偿后的医疗费用</w:t>
      </w:r>
      <w:r w:rsidRPr="00ED4783">
        <w:rPr>
          <w:rFonts w:ascii="宋体" w:hAnsi="宋体" w:hint="eastAsia"/>
          <w:szCs w:val="21"/>
        </w:rPr>
        <w:t>余额按照合同约定给付保险金。</w:t>
      </w:r>
    </w:p>
    <w:p w:rsidR="00BB52F3" w:rsidRPr="00ED4783" w:rsidRDefault="00667361">
      <w:pPr>
        <w:adjustRightInd w:val="0"/>
        <w:snapToGrid w:val="0"/>
        <w:spacing w:afterLines="50" w:after="190"/>
        <w:ind w:firstLine="422"/>
        <w:rPr>
          <w:rFonts w:ascii="宋体" w:hAnsi="宋体"/>
          <w:szCs w:val="21"/>
        </w:rPr>
      </w:pPr>
      <w:r w:rsidRPr="00ED4783">
        <w:rPr>
          <w:rFonts w:ascii="宋体" w:hAnsi="宋体" w:hint="eastAsia"/>
          <w:szCs w:val="21"/>
        </w:rPr>
        <w:t>（四）保险人对被保险人一次或者累计补偿的保险金达到</w:t>
      </w:r>
      <w:r w:rsidR="00431504" w:rsidRPr="00ED4783">
        <w:rPr>
          <w:rFonts w:ascii="宋体" w:hAnsi="宋体" w:hint="eastAsia"/>
          <w:szCs w:val="21"/>
        </w:rPr>
        <w:t>意外医疗</w:t>
      </w:r>
      <w:r w:rsidRPr="00ED4783">
        <w:rPr>
          <w:rFonts w:ascii="宋体" w:hAnsi="宋体" w:hint="eastAsia"/>
          <w:szCs w:val="21"/>
        </w:rPr>
        <w:t>保险金额时，本</w:t>
      </w:r>
      <w:r w:rsidR="00431504" w:rsidRPr="00ED4783">
        <w:rPr>
          <w:rFonts w:ascii="宋体" w:hAnsi="宋体" w:hint="eastAsia"/>
          <w:szCs w:val="21"/>
        </w:rPr>
        <w:t>保</w:t>
      </w:r>
      <w:r w:rsidRPr="00ED4783">
        <w:rPr>
          <w:rFonts w:ascii="宋体" w:hAnsi="宋体" w:hint="eastAsia"/>
          <w:szCs w:val="21"/>
        </w:rPr>
        <w:t>险合同对该被保险人的</w:t>
      </w:r>
      <w:r w:rsidR="00431504" w:rsidRPr="00ED4783">
        <w:rPr>
          <w:rFonts w:ascii="宋体" w:hAnsi="宋体" w:hint="eastAsia"/>
          <w:szCs w:val="21"/>
        </w:rPr>
        <w:t>意外医疗</w:t>
      </w:r>
      <w:r w:rsidRPr="00ED4783">
        <w:rPr>
          <w:rFonts w:ascii="宋体" w:hAnsi="宋体" w:hint="eastAsia"/>
          <w:szCs w:val="21"/>
        </w:rPr>
        <w:t>保险责任终止。</w:t>
      </w:r>
    </w:p>
    <w:p w:rsidR="00BB52F3" w:rsidRPr="00ED4783" w:rsidRDefault="00F17258">
      <w:pPr>
        <w:adjustRightInd w:val="0"/>
        <w:snapToGrid w:val="0"/>
        <w:spacing w:afterLines="50" w:after="190"/>
        <w:jc w:val="center"/>
        <w:rPr>
          <w:b/>
        </w:rPr>
      </w:pPr>
      <w:r w:rsidRPr="00ED4783">
        <w:rPr>
          <w:rFonts w:hint="eastAsia"/>
          <w:b/>
        </w:rPr>
        <w:t>责任免除</w:t>
      </w:r>
    </w:p>
    <w:p w:rsidR="00BB52F3" w:rsidRPr="00ED4783" w:rsidRDefault="00934906">
      <w:pPr>
        <w:adjustRightInd w:val="0"/>
        <w:snapToGrid w:val="0"/>
        <w:spacing w:afterLines="50" w:after="190"/>
        <w:ind w:firstLine="413"/>
        <w:rPr>
          <w:b/>
        </w:rPr>
      </w:pPr>
      <w:r w:rsidRPr="00ED4783">
        <w:rPr>
          <w:rFonts w:ascii="宋体" w:hint="eastAsia"/>
          <w:b/>
          <w:szCs w:val="21"/>
        </w:rPr>
        <w:t>第五条</w:t>
      </w:r>
      <w:r w:rsidRPr="00ED4783">
        <w:rPr>
          <w:rFonts w:ascii="宋体"/>
          <w:b/>
          <w:szCs w:val="21"/>
        </w:rPr>
        <w:t xml:space="preserve">  </w:t>
      </w:r>
      <w:r w:rsidR="006C46C3" w:rsidRPr="00ED4783">
        <w:rPr>
          <w:rFonts w:ascii="宋体" w:hint="eastAsia"/>
          <w:b/>
          <w:szCs w:val="21"/>
        </w:rPr>
        <w:t>被保险人因下列情形导致被保险人身故或残疾的，保险人不承担给付保险金的责任：</w:t>
      </w:r>
    </w:p>
    <w:p w:rsidR="00BB52F3" w:rsidRPr="00ED4783" w:rsidRDefault="006C46C3">
      <w:pPr>
        <w:adjustRightInd w:val="0"/>
        <w:snapToGrid w:val="0"/>
        <w:spacing w:afterLines="50" w:after="190"/>
        <w:ind w:firstLine="422"/>
        <w:rPr>
          <w:rFonts w:ascii="宋体"/>
          <w:b/>
          <w:szCs w:val="21"/>
        </w:rPr>
      </w:pPr>
      <w:r w:rsidRPr="00ED4783">
        <w:rPr>
          <w:rFonts w:ascii="宋体" w:hint="eastAsia"/>
          <w:b/>
          <w:szCs w:val="21"/>
        </w:rPr>
        <w:t>（一）投保人对被保险人的故意杀害、故意伤害；</w:t>
      </w:r>
    </w:p>
    <w:p w:rsidR="00BB52F3" w:rsidRPr="00ED4783" w:rsidRDefault="006C46C3">
      <w:pPr>
        <w:adjustRightInd w:val="0"/>
        <w:snapToGrid w:val="0"/>
        <w:spacing w:afterLines="50" w:after="190"/>
        <w:ind w:firstLine="422"/>
        <w:rPr>
          <w:rFonts w:ascii="宋体"/>
          <w:b/>
          <w:szCs w:val="21"/>
        </w:rPr>
      </w:pPr>
      <w:r w:rsidRPr="00ED4783">
        <w:rPr>
          <w:rFonts w:ascii="宋体" w:hint="eastAsia"/>
          <w:b/>
          <w:szCs w:val="21"/>
        </w:rPr>
        <w:t>（二）被保险人故意自伤、故意犯罪、抗拒依法采取的刑事强制措施或自杀，但被保险人自杀时为无民事行为能力人的除外；</w:t>
      </w:r>
    </w:p>
    <w:p w:rsidR="00BB52F3" w:rsidRPr="00ED4783" w:rsidRDefault="006C46C3">
      <w:pPr>
        <w:adjustRightInd w:val="0"/>
        <w:snapToGrid w:val="0"/>
        <w:spacing w:afterLines="50" w:after="190"/>
        <w:ind w:firstLine="422"/>
        <w:rPr>
          <w:rFonts w:ascii="宋体"/>
          <w:b/>
          <w:szCs w:val="21"/>
        </w:rPr>
      </w:pPr>
      <w:r w:rsidRPr="00ED4783">
        <w:rPr>
          <w:rFonts w:ascii="宋体" w:hint="eastAsia"/>
          <w:b/>
          <w:szCs w:val="21"/>
        </w:rPr>
        <w:t>（三）被保险人酒后驾驶机动车、无有效驾驶证驾驶或驾驶无有效行驶证的机动车、主动吸食或注射毒品；</w:t>
      </w:r>
    </w:p>
    <w:p w:rsidR="00BB52F3" w:rsidRPr="00ED4783" w:rsidRDefault="006C46C3">
      <w:pPr>
        <w:adjustRightInd w:val="0"/>
        <w:snapToGrid w:val="0"/>
        <w:spacing w:afterLines="50" w:after="190"/>
        <w:ind w:firstLine="422"/>
        <w:rPr>
          <w:rFonts w:ascii="宋体"/>
          <w:b/>
          <w:szCs w:val="21"/>
        </w:rPr>
      </w:pPr>
      <w:r w:rsidRPr="00ED4783">
        <w:rPr>
          <w:rFonts w:ascii="宋体" w:hint="eastAsia"/>
          <w:b/>
          <w:szCs w:val="21"/>
        </w:rPr>
        <w:t>（四）被保险人猝死；</w:t>
      </w:r>
    </w:p>
    <w:p w:rsidR="00BB52F3" w:rsidRPr="00ED4783" w:rsidRDefault="006C46C3">
      <w:pPr>
        <w:adjustRightInd w:val="0"/>
        <w:snapToGrid w:val="0"/>
        <w:spacing w:afterLines="50" w:after="190"/>
        <w:ind w:firstLine="422"/>
        <w:rPr>
          <w:rFonts w:ascii="宋体"/>
          <w:b/>
          <w:szCs w:val="21"/>
        </w:rPr>
      </w:pPr>
      <w:r w:rsidRPr="00ED4783">
        <w:rPr>
          <w:rFonts w:ascii="宋体" w:hint="eastAsia"/>
          <w:b/>
          <w:szCs w:val="21"/>
        </w:rPr>
        <w:t>（五）被保险人从事潜水、跳伞、攀岩、蹦极、驾驶滑翔机或滑翔伞、探险、摔跤、武术比赛、特技表演、赛马、赛车等高风险运动；</w:t>
      </w:r>
    </w:p>
    <w:p w:rsidR="00BB52F3" w:rsidRPr="00ED4783" w:rsidRDefault="006C46C3">
      <w:pPr>
        <w:adjustRightInd w:val="0"/>
        <w:snapToGrid w:val="0"/>
        <w:spacing w:afterLines="50" w:after="190"/>
        <w:ind w:firstLine="422"/>
        <w:rPr>
          <w:rFonts w:ascii="宋体"/>
          <w:b/>
          <w:szCs w:val="21"/>
        </w:rPr>
      </w:pPr>
      <w:r w:rsidRPr="00ED4783">
        <w:rPr>
          <w:rFonts w:ascii="宋体" w:hint="eastAsia"/>
          <w:b/>
          <w:szCs w:val="21"/>
        </w:rPr>
        <w:t>（六）战争、军事冲突、暴乱或武装叛乱；</w:t>
      </w:r>
    </w:p>
    <w:p w:rsidR="00BB52F3" w:rsidRPr="00ED4783" w:rsidRDefault="006C46C3">
      <w:pPr>
        <w:adjustRightInd w:val="0"/>
        <w:snapToGrid w:val="0"/>
        <w:spacing w:afterLines="50" w:after="190"/>
        <w:ind w:firstLine="422"/>
        <w:rPr>
          <w:rFonts w:ascii="宋体"/>
          <w:b/>
          <w:szCs w:val="21"/>
        </w:rPr>
      </w:pPr>
      <w:r w:rsidRPr="00ED4783">
        <w:rPr>
          <w:rFonts w:ascii="宋体" w:hint="eastAsia"/>
          <w:b/>
          <w:szCs w:val="21"/>
        </w:rPr>
        <w:t>（七）核爆炸、核辐射或核污染。</w:t>
      </w:r>
    </w:p>
    <w:p w:rsidR="00BB52F3" w:rsidRPr="00ED4783" w:rsidRDefault="006C46C3">
      <w:pPr>
        <w:adjustRightInd w:val="0"/>
        <w:snapToGrid w:val="0"/>
        <w:spacing w:afterLines="50" w:after="190"/>
        <w:ind w:firstLine="422"/>
        <w:rPr>
          <w:b/>
        </w:rPr>
      </w:pPr>
      <w:r w:rsidRPr="00ED4783">
        <w:rPr>
          <w:rFonts w:ascii="宋体" w:hint="eastAsia"/>
          <w:b/>
          <w:szCs w:val="21"/>
        </w:rPr>
        <w:t>第六条  被保险人因下列原因造成住院治疗或支出医疗费用的，保险人不承担给付保险金的责任：</w:t>
      </w:r>
    </w:p>
    <w:p w:rsidR="00BB52F3" w:rsidRPr="00ED4783" w:rsidRDefault="00E37A0C">
      <w:pPr>
        <w:tabs>
          <w:tab w:val="num" w:pos="900"/>
        </w:tabs>
        <w:spacing w:afterLines="50" w:after="190"/>
        <w:ind w:firstLine="422"/>
        <w:rPr>
          <w:rFonts w:ascii="宋体"/>
          <w:b/>
          <w:bCs/>
          <w:szCs w:val="21"/>
        </w:rPr>
      </w:pPr>
      <w:r w:rsidRPr="00ED4783">
        <w:rPr>
          <w:rFonts w:ascii="宋体" w:hint="eastAsia"/>
          <w:b/>
          <w:szCs w:val="21"/>
        </w:rPr>
        <w:t>（一）投保人故意行为导致被保险人伤害、患病住院；</w:t>
      </w:r>
    </w:p>
    <w:p w:rsidR="00BB52F3" w:rsidRPr="00ED4783" w:rsidRDefault="00E37A0C">
      <w:pPr>
        <w:snapToGrid w:val="0"/>
        <w:spacing w:afterLines="50" w:after="190"/>
        <w:ind w:firstLine="422"/>
        <w:rPr>
          <w:rFonts w:ascii="宋体"/>
          <w:b/>
          <w:bCs/>
          <w:szCs w:val="21"/>
        </w:rPr>
      </w:pPr>
      <w:r w:rsidRPr="00ED4783">
        <w:rPr>
          <w:rFonts w:ascii="宋体" w:hint="eastAsia"/>
          <w:b/>
          <w:szCs w:val="21"/>
        </w:rPr>
        <w:lastRenderedPageBreak/>
        <w:t>（二）被保险人挑衅或故意行为而导致的打斗、被袭击或被谋杀；</w:t>
      </w:r>
      <w:r w:rsidRPr="00ED4783">
        <w:rPr>
          <w:rFonts w:ascii="宋体"/>
          <w:b/>
          <w:szCs w:val="21"/>
        </w:rPr>
        <w:t xml:space="preserve"> </w:t>
      </w:r>
    </w:p>
    <w:p w:rsidR="00BB52F3" w:rsidRPr="00ED4783" w:rsidRDefault="00E37A0C">
      <w:pPr>
        <w:spacing w:afterLines="50" w:after="190"/>
        <w:ind w:firstLine="422"/>
        <w:rPr>
          <w:rFonts w:ascii="宋体"/>
          <w:b/>
          <w:bCs/>
          <w:szCs w:val="21"/>
        </w:rPr>
      </w:pPr>
      <w:r w:rsidRPr="00ED4783">
        <w:rPr>
          <w:rFonts w:ascii="宋体" w:hint="eastAsia"/>
          <w:b/>
          <w:szCs w:val="21"/>
        </w:rPr>
        <w:t>（三）被保险人自致伤害或自杀（被保险人自杀时为无民事行为能力人的除外），故意犯罪或</w:t>
      </w:r>
      <w:r w:rsidRPr="00ED4783">
        <w:rPr>
          <w:rFonts w:ascii="宋体" w:hint="eastAsia"/>
          <w:b/>
          <w:kern w:val="0"/>
          <w:szCs w:val="21"/>
        </w:rPr>
        <w:t>抗拒依法采取的刑事强制措施</w:t>
      </w:r>
      <w:r w:rsidRPr="00ED4783">
        <w:rPr>
          <w:rFonts w:ascii="宋体" w:hint="eastAsia"/>
          <w:b/>
          <w:szCs w:val="21"/>
        </w:rPr>
        <w:t>；</w:t>
      </w:r>
    </w:p>
    <w:p w:rsidR="00BB52F3" w:rsidRPr="00ED4783" w:rsidRDefault="00E37A0C">
      <w:pPr>
        <w:adjustRightInd w:val="0"/>
        <w:snapToGrid w:val="0"/>
        <w:spacing w:afterLines="50" w:after="190"/>
        <w:ind w:firstLine="420"/>
        <w:rPr>
          <w:rFonts w:ascii="宋体"/>
          <w:b/>
          <w:bCs/>
          <w:kern w:val="0"/>
          <w:szCs w:val="21"/>
        </w:rPr>
      </w:pPr>
      <w:r w:rsidRPr="00ED4783">
        <w:rPr>
          <w:rFonts w:ascii="宋体" w:hint="eastAsia"/>
          <w:b/>
          <w:szCs w:val="21"/>
        </w:rPr>
        <w:t>（四）</w:t>
      </w:r>
      <w:r w:rsidRPr="00ED4783">
        <w:rPr>
          <w:rFonts w:ascii="宋体" w:hint="eastAsia"/>
          <w:b/>
          <w:kern w:val="0"/>
          <w:szCs w:val="21"/>
        </w:rPr>
        <w:t>被保险人未遵医嘱，私自服用、涂用、注射药物；</w:t>
      </w:r>
    </w:p>
    <w:p w:rsidR="00BB52F3" w:rsidRPr="00ED4783" w:rsidRDefault="00E37A0C">
      <w:pPr>
        <w:adjustRightInd w:val="0"/>
        <w:snapToGrid w:val="0"/>
        <w:spacing w:afterLines="50" w:after="190"/>
        <w:ind w:firstLine="420"/>
        <w:rPr>
          <w:rFonts w:ascii="宋体"/>
          <w:b/>
          <w:bCs/>
          <w:szCs w:val="21"/>
        </w:rPr>
      </w:pPr>
      <w:r w:rsidRPr="00ED4783">
        <w:rPr>
          <w:rFonts w:ascii="宋体" w:hint="eastAsia"/>
          <w:b/>
          <w:szCs w:val="21"/>
        </w:rPr>
        <w:t>（五）</w:t>
      </w:r>
      <w:r w:rsidRPr="00ED4783">
        <w:rPr>
          <w:rFonts w:ascii="宋体" w:hint="eastAsia"/>
          <w:b/>
          <w:kern w:val="0"/>
          <w:szCs w:val="21"/>
        </w:rPr>
        <w:t>被保险人怀孕（宫外孕）、流产、堕胎、安胎、分娩（含剖腹产）、避孕、节育绝育手术、治疗不孕不育症、人工受孕，或由前述情形导致的并发症；</w:t>
      </w:r>
    </w:p>
    <w:p w:rsidR="00BB52F3" w:rsidRPr="00ED4783" w:rsidRDefault="00E37A0C">
      <w:pPr>
        <w:adjustRightInd w:val="0"/>
        <w:snapToGrid w:val="0"/>
        <w:spacing w:afterLines="50" w:after="190"/>
        <w:ind w:firstLine="422"/>
        <w:rPr>
          <w:rFonts w:ascii="宋体"/>
          <w:b/>
          <w:bCs/>
          <w:szCs w:val="21"/>
        </w:rPr>
      </w:pPr>
      <w:r w:rsidRPr="00ED4783">
        <w:rPr>
          <w:rFonts w:ascii="宋体" w:hint="eastAsia"/>
          <w:b/>
          <w:szCs w:val="21"/>
        </w:rPr>
        <w:t>（六）被保险人患先天性疾病、遗传性疾病、精神病或精神分裂症；</w:t>
      </w:r>
    </w:p>
    <w:p w:rsidR="00BB52F3" w:rsidRPr="00ED4783" w:rsidRDefault="00E37A0C">
      <w:pPr>
        <w:adjustRightInd w:val="0"/>
        <w:snapToGrid w:val="0"/>
        <w:spacing w:afterLines="50" w:after="190"/>
        <w:ind w:firstLine="422"/>
        <w:rPr>
          <w:rFonts w:ascii="宋体"/>
          <w:b/>
          <w:bCs/>
          <w:szCs w:val="21"/>
        </w:rPr>
      </w:pPr>
      <w:r w:rsidRPr="00ED4783">
        <w:rPr>
          <w:rFonts w:ascii="宋体" w:hint="eastAsia"/>
          <w:b/>
          <w:szCs w:val="21"/>
        </w:rPr>
        <w:t>（七）被保险人因美容、整容、整形手术、先天性畸形矫正、变性手术、视力矫正手术、牙齿治疗；</w:t>
      </w:r>
    </w:p>
    <w:p w:rsidR="00BB52F3" w:rsidRPr="00ED4783" w:rsidRDefault="00E37A0C">
      <w:pPr>
        <w:spacing w:afterLines="50" w:after="190"/>
        <w:ind w:firstLine="422"/>
        <w:rPr>
          <w:rFonts w:ascii="宋体"/>
          <w:b/>
          <w:bCs/>
          <w:szCs w:val="21"/>
        </w:rPr>
      </w:pPr>
      <w:r w:rsidRPr="00ED4783">
        <w:rPr>
          <w:rFonts w:ascii="宋体" w:hint="eastAsia"/>
          <w:b/>
          <w:szCs w:val="21"/>
        </w:rPr>
        <w:t>（八）被保险人一般身体检查、疗养、静养、健康护理等非治疗性行为或康复治疗；</w:t>
      </w:r>
    </w:p>
    <w:p w:rsidR="00BB52F3" w:rsidRPr="00ED4783" w:rsidRDefault="00E37A0C">
      <w:pPr>
        <w:adjustRightInd w:val="0"/>
        <w:snapToGrid w:val="0"/>
        <w:spacing w:afterLines="50" w:after="190"/>
        <w:ind w:firstLine="422"/>
        <w:rPr>
          <w:rFonts w:ascii="宋体"/>
          <w:b/>
          <w:szCs w:val="21"/>
        </w:rPr>
      </w:pPr>
      <w:r w:rsidRPr="00ED4783">
        <w:rPr>
          <w:rFonts w:ascii="宋体" w:hint="eastAsia"/>
          <w:b/>
          <w:szCs w:val="21"/>
        </w:rPr>
        <w:t>（九）任何生物、化学、原子能武器，原子能或核能装置所造成的爆炸、灼伤、污染或辐射。</w:t>
      </w:r>
    </w:p>
    <w:p w:rsidR="00BB52F3" w:rsidRPr="00ED4783" w:rsidRDefault="00E37A0C">
      <w:pPr>
        <w:tabs>
          <w:tab w:val="num" w:pos="735"/>
        </w:tabs>
        <w:adjustRightInd w:val="0"/>
        <w:snapToGrid w:val="0"/>
        <w:spacing w:afterLines="50" w:after="190"/>
        <w:ind w:firstLine="422"/>
        <w:rPr>
          <w:rFonts w:ascii="宋体"/>
          <w:b/>
          <w:bCs/>
          <w:szCs w:val="21"/>
        </w:rPr>
      </w:pPr>
      <w:r w:rsidRPr="00ED4783">
        <w:rPr>
          <w:rFonts w:ascii="宋体" w:hint="eastAsia"/>
          <w:b/>
          <w:szCs w:val="21"/>
        </w:rPr>
        <w:t>第七条  被保险人在下列期间造成住院治疗或支出医疗费用的，保险人也不承担给付保险金的责任：</w:t>
      </w:r>
    </w:p>
    <w:p w:rsidR="00BB52F3" w:rsidRPr="00ED4783" w:rsidRDefault="00E37A0C">
      <w:pPr>
        <w:tabs>
          <w:tab w:val="num" w:pos="735"/>
        </w:tabs>
        <w:adjustRightInd w:val="0"/>
        <w:snapToGrid w:val="0"/>
        <w:spacing w:afterLines="50" w:after="190"/>
        <w:ind w:firstLine="422"/>
        <w:rPr>
          <w:rFonts w:ascii="宋体"/>
          <w:b/>
          <w:bCs/>
          <w:szCs w:val="21"/>
        </w:rPr>
      </w:pPr>
      <w:r w:rsidRPr="00ED4783">
        <w:rPr>
          <w:rFonts w:ascii="宋体" w:hint="eastAsia"/>
          <w:b/>
          <w:szCs w:val="21"/>
        </w:rPr>
        <w:t>（一）被保险人患有性传播疾病、感染艾滋病毒（HIV呈阳性）或患艾滋病期间；</w:t>
      </w:r>
    </w:p>
    <w:p w:rsidR="00BB52F3" w:rsidRPr="00ED4783" w:rsidRDefault="00E37A0C">
      <w:pPr>
        <w:adjustRightInd w:val="0"/>
        <w:snapToGrid w:val="0"/>
        <w:spacing w:afterLines="50" w:after="190"/>
        <w:ind w:firstLine="422"/>
        <w:rPr>
          <w:rFonts w:ascii="宋体"/>
          <w:b/>
          <w:bCs/>
        </w:rPr>
      </w:pPr>
      <w:r w:rsidRPr="00ED4783">
        <w:rPr>
          <w:rFonts w:ascii="宋体" w:hint="eastAsia"/>
          <w:b/>
        </w:rPr>
        <w:t>（二）战争、军事行动、暴乱、恐怖袭击或者武装叛乱期间；</w:t>
      </w:r>
    </w:p>
    <w:p w:rsidR="00BB52F3" w:rsidRPr="00ED4783" w:rsidRDefault="00E37A0C">
      <w:pPr>
        <w:tabs>
          <w:tab w:val="num" w:pos="735"/>
        </w:tabs>
        <w:adjustRightInd w:val="0"/>
        <w:snapToGrid w:val="0"/>
        <w:spacing w:afterLines="50" w:after="190"/>
        <w:ind w:firstLine="422"/>
        <w:rPr>
          <w:rFonts w:ascii="宋体"/>
          <w:b/>
          <w:bCs/>
          <w:szCs w:val="21"/>
        </w:rPr>
      </w:pPr>
      <w:r w:rsidRPr="00ED4783">
        <w:rPr>
          <w:rFonts w:ascii="宋体" w:hint="eastAsia"/>
          <w:b/>
          <w:szCs w:val="21"/>
        </w:rPr>
        <w:t>（三）被保险人从事或参与恐怖活动、邪教组织活动期间；</w:t>
      </w:r>
    </w:p>
    <w:p w:rsidR="00BB52F3" w:rsidRPr="00ED4783" w:rsidRDefault="00E37A0C">
      <w:pPr>
        <w:adjustRightInd w:val="0"/>
        <w:snapToGrid w:val="0"/>
        <w:spacing w:afterLines="50" w:after="190"/>
        <w:ind w:firstLine="422"/>
        <w:rPr>
          <w:rFonts w:ascii="宋体"/>
          <w:b/>
          <w:bCs/>
          <w:szCs w:val="21"/>
        </w:rPr>
      </w:pPr>
      <w:r w:rsidRPr="00ED4783">
        <w:rPr>
          <w:rFonts w:ascii="宋体" w:hint="eastAsia"/>
          <w:b/>
          <w:szCs w:val="21"/>
        </w:rPr>
        <w:t>（四）被保险人酗酒或受酒精、毒品、管制药品的影响期间；</w:t>
      </w:r>
    </w:p>
    <w:p w:rsidR="00BB52F3" w:rsidRPr="00ED4783" w:rsidRDefault="00E37A0C">
      <w:pPr>
        <w:tabs>
          <w:tab w:val="num" w:pos="735"/>
        </w:tabs>
        <w:adjustRightInd w:val="0"/>
        <w:snapToGrid w:val="0"/>
        <w:spacing w:afterLines="50" w:after="190"/>
        <w:ind w:firstLine="422"/>
        <w:rPr>
          <w:rFonts w:ascii="宋体"/>
          <w:b/>
          <w:bCs/>
          <w:szCs w:val="21"/>
        </w:rPr>
      </w:pPr>
      <w:r w:rsidRPr="00ED4783">
        <w:rPr>
          <w:rFonts w:ascii="宋体" w:hint="eastAsia"/>
          <w:b/>
          <w:szCs w:val="21"/>
        </w:rPr>
        <w:t>（五）</w:t>
      </w:r>
      <w:r w:rsidRPr="00ED4783">
        <w:rPr>
          <w:rFonts w:ascii="宋体" w:hint="eastAsia"/>
          <w:b/>
          <w:kern w:val="0"/>
          <w:szCs w:val="21"/>
        </w:rPr>
        <w:t>被保险人酒后驾车、无有效驾驶证驾驶或驾驶无有效行驶证的机动车期间</w:t>
      </w:r>
      <w:r w:rsidRPr="00ED4783">
        <w:rPr>
          <w:rFonts w:ascii="宋体" w:hint="eastAsia"/>
          <w:b/>
          <w:szCs w:val="21"/>
        </w:rPr>
        <w:t>；</w:t>
      </w:r>
    </w:p>
    <w:p w:rsidR="00BB52F3" w:rsidRPr="00ED4783" w:rsidRDefault="00E37A0C">
      <w:pPr>
        <w:adjustRightInd w:val="0"/>
        <w:snapToGrid w:val="0"/>
        <w:spacing w:afterLines="50" w:after="190"/>
        <w:ind w:firstLine="422"/>
        <w:rPr>
          <w:rFonts w:ascii="宋体"/>
          <w:b/>
          <w:bCs/>
          <w:szCs w:val="21"/>
        </w:rPr>
      </w:pPr>
      <w:r w:rsidRPr="00ED4783">
        <w:rPr>
          <w:rFonts w:ascii="宋体" w:hint="eastAsia"/>
          <w:b/>
          <w:szCs w:val="21"/>
        </w:rPr>
        <w:t>（六）</w:t>
      </w:r>
      <w:r w:rsidRPr="00ED4783">
        <w:rPr>
          <w:rFonts w:ascii="宋体" w:hint="eastAsia"/>
          <w:b/>
        </w:rPr>
        <w:t>被保险人精神或行为障碍期间。</w:t>
      </w:r>
    </w:p>
    <w:p w:rsidR="00BB52F3" w:rsidRPr="00ED4783" w:rsidRDefault="00E37A0C">
      <w:pPr>
        <w:adjustRightInd w:val="0"/>
        <w:snapToGrid w:val="0"/>
        <w:spacing w:afterLines="50" w:after="190"/>
        <w:ind w:firstLine="422"/>
        <w:rPr>
          <w:rFonts w:ascii="宋体"/>
          <w:b/>
          <w:bCs/>
          <w:szCs w:val="21"/>
        </w:rPr>
      </w:pPr>
      <w:r w:rsidRPr="00ED4783">
        <w:rPr>
          <w:rFonts w:ascii="宋体"/>
          <w:b/>
          <w:szCs w:val="21"/>
        </w:rPr>
        <w:t>若由于本</w:t>
      </w:r>
      <w:r w:rsidRPr="00ED4783">
        <w:rPr>
          <w:rFonts w:ascii="宋体" w:hint="eastAsia"/>
          <w:b/>
          <w:szCs w:val="21"/>
        </w:rPr>
        <w:t>保险</w:t>
      </w:r>
      <w:r w:rsidRPr="00ED4783">
        <w:rPr>
          <w:rFonts w:ascii="宋体"/>
          <w:b/>
          <w:szCs w:val="21"/>
        </w:rPr>
        <w:t>合同中责任免除的情形导致被保险人死亡，保险人将退还未满期净保费。</w:t>
      </w:r>
    </w:p>
    <w:p w:rsidR="00BB52F3" w:rsidRPr="00ED4783" w:rsidRDefault="00B10BE6">
      <w:pPr>
        <w:adjustRightInd w:val="0"/>
        <w:snapToGrid w:val="0"/>
        <w:spacing w:afterLines="50" w:after="190"/>
        <w:jc w:val="center"/>
        <w:rPr>
          <w:b/>
        </w:rPr>
      </w:pPr>
      <w:r w:rsidRPr="00ED4783">
        <w:rPr>
          <w:rFonts w:hint="eastAsia"/>
          <w:b/>
        </w:rPr>
        <w:t>保险金额</w:t>
      </w:r>
    </w:p>
    <w:p w:rsidR="00BB52F3" w:rsidRPr="00ED4783" w:rsidRDefault="00F17258">
      <w:pPr>
        <w:adjustRightInd w:val="0"/>
        <w:snapToGrid w:val="0"/>
        <w:spacing w:afterLines="50" w:after="190"/>
        <w:ind w:firstLineChars="200" w:firstLine="422"/>
        <w:rPr>
          <w:rFonts w:asciiTheme="minorEastAsia" w:eastAsiaTheme="minorEastAsia" w:hAnsiTheme="minorEastAsia"/>
          <w:szCs w:val="21"/>
        </w:rPr>
      </w:pPr>
      <w:r w:rsidRPr="00ED4783">
        <w:rPr>
          <w:rFonts w:asciiTheme="minorEastAsia" w:eastAsiaTheme="minorEastAsia" w:hAnsiTheme="minorEastAsia" w:hint="eastAsia"/>
          <w:b/>
          <w:szCs w:val="21"/>
        </w:rPr>
        <w:t>第</w:t>
      </w:r>
      <w:r w:rsidR="00C04501" w:rsidRPr="00ED4783">
        <w:rPr>
          <w:rFonts w:asciiTheme="minorEastAsia" w:eastAsiaTheme="minorEastAsia" w:hAnsiTheme="minorEastAsia" w:hint="eastAsia"/>
          <w:b/>
          <w:szCs w:val="21"/>
        </w:rPr>
        <w:t>八</w:t>
      </w:r>
      <w:r w:rsidRPr="00ED4783">
        <w:rPr>
          <w:rFonts w:asciiTheme="minorEastAsia" w:eastAsiaTheme="minorEastAsia" w:hAnsiTheme="minorEastAsia" w:hint="eastAsia"/>
          <w:b/>
          <w:szCs w:val="21"/>
        </w:rPr>
        <w:t>条</w:t>
      </w:r>
      <w:r w:rsidR="00A64B61" w:rsidRPr="00ED4783">
        <w:rPr>
          <w:rFonts w:hint="eastAsia"/>
        </w:rPr>
        <w:t xml:space="preserve">  </w:t>
      </w:r>
      <w:r w:rsidR="00E37A0C" w:rsidRPr="00ED4783">
        <w:rPr>
          <w:rFonts w:ascii="宋体" w:hint="eastAsia"/>
        </w:rPr>
        <w:t>保险金额是保险人承担给付责任的最高限额。保险金额由投保人和保险人在投保时约定，并在保险单中载明。</w:t>
      </w:r>
    </w:p>
    <w:p w:rsidR="00BB52F3" w:rsidRPr="00ED4783" w:rsidRDefault="002A0B9A">
      <w:pPr>
        <w:adjustRightInd w:val="0"/>
        <w:snapToGrid w:val="0"/>
        <w:spacing w:afterLines="50" w:after="190"/>
        <w:ind w:firstLine="420"/>
        <w:rPr>
          <w:rFonts w:ascii="宋体"/>
          <w:bCs/>
        </w:rPr>
      </w:pPr>
      <w:r w:rsidRPr="00ED4783">
        <w:rPr>
          <w:rFonts w:ascii="宋体" w:hint="eastAsia"/>
        </w:rPr>
        <w:t>为未成年子女投保的人身保险，在被保险人成年以前，因被保险人身故给付的保险金总和不得超过国务院保险监督管理机构规定的限额，身故给付的保险金额总和约定也不得超过前述限额。</w:t>
      </w:r>
    </w:p>
    <w:p w:rsidR="00BB52F3" w:rsidRPr="00ED4783" w:rsidRDefault="002A0B9A">
      <w:pPr>
        <w:adjustRightInd w:val="0"/>
        <w:snapToGrid w:val="0"/>
        <w:spacing w:afterLines="50" w:after="190"/>
        <w:ind w:firstLineChars="200" w:firstLine="420"/>
        <w:rPr>
          <w:rFonts w:asciiTheme="minorEastAsia" w:eastAsiaTheme="minorEastAsia" w:hAnsiTheme="minorEastAsia"/>
          <w:szCs w:val="21"/>
        </w:rPr>
      </w:pPr>
      <w:r w:rsidRPr="00ED4783">
        <w:rPr>
          <w:rFonts w:ascii="宋体" w:cs="宋体" w:hint="eastAsia"/>
          <w:kern w:val="0"/>
          <w:szCs w:val="21"/>
        </w:rPr>
        <w:t>投保人应该按照本保险合同约定向保险人交纳保险费。</w:t>
      </w:r>
    </w:p>
    <w:p w:rsidR="00BB52F3" w:rsidRPr="00ED4783" w:rsidRDefault="00F17258">
      <w:pPr>
        <w:adjustRightInd w:val="0"/>
        <w:snapToGrid w:val="0"/>
        <w:spacing w:afterLines="50" w:after="190"/>
        <w:jc w:val="center"/>
        <w:rPr>
          <w:b/>
        </w:rPr>
      </w:pPr>
      <w:r w:rsidRPr="00ED4783">
        <w:rPr>
          <w:rFonts w:hint="eastAsia"/>
          <w:b/>
        </w:rPr>
        <w:t>保险期间</w:t>
      </w:r>
    </w:p>
    <w:p w:rsidR="00BB52F3" w:rsidRPr="00ED4783" w:rsidRDefault="00F17258">
      <w:pPr>
        <w:adjustRightInd w:val="0"/>
        <w:snapToGrid w:val="0"/>
        <w:spacing w:afterLines="50" w:after="190"/>
        <w:ind w:firstLineChars="200" w:firstLine="422"/>
        <w:rPr>
          <w:rFonts w:asciiTheme="minorEastAsia" w:eastAsiaTheme="minorEastAsia" w:hAnsiTheme="minorEastAsia"/>
          <w:szCs w:val="21"/>
        </w:rPr>
      </w:pPr>
      <w:r w:rsidRPr="00ED4783">
        <w:rPr>
          <w:rFonts w:asciiTheme="minorEastAsia" w:eastAsiaTheme="minorEastAsia" w:hAnsiTheme="minorEastAsia" w:hint="eastAsia"/>
          <w:b/>
          <w:szCs w:val="21"/>
        </w:rPr>
        <w:t>第</w:t>
      </w:r>
      <w:r w:rsidR="00C04501" w:rsidRPr="00ED4783">
        <w:rPr>
          <w:rFonts w:asciiTheme="minorEastAsia" w:eastAsiaTheme="minorEastAsia" w:hAnsiTheme="minorEastAsia" w:hint="eastAsia"/>
          <w:b/>
          <w:szCs w:val="21"/>
        </w:rPr>
        <w:t>九</w:t>
      </w:r>
      <w:r w:rsidRPr="00ED4783">
        <w:rPr>
          <w:rFonts w:asciiTheme="minorEastAsia" w:eastAsiaTheme="minorEastAsia" w:hAnsiTheme="minorEastAsia" w:hint="eastAsia"/>
          <w:b/>
          <w:szCs w:val="21"/>
        </w:rPr>
        <w:t>条</w:t>
      </w:r>
      <w:r w:rsidRPr="00ED4783">
        <w:rPr>
          <w:rFonts w:asciiTheme="minorEastAsia" w:eastAsiaTheme="minorEastAsia" w:hAnsiTheme="minorEastAsia" w:hint="eastAsia"/>
          <w:szCs w:val="21"/>
        </w:rPr>
        <w:t xml:space="preserve">  除另有约定外，保险期间为</w:t>
      </w:r>
      <w:r w:rsidR="009A64D7" w:rsidRPr="00ED4783">
        <w:rPr>
          <w:rFonts w:asciiTheme="minorEastAsia" w:eastAsiaTheme="minorEastAsia" w:hAnsiTheme="minorEastAsia" w:hint="eastAsia"/>
          <w:szCs w:val="21"/>
        </w:rPr>
        <w:t>1</w:t>
      </w:r>
      <w:r w:rsidRPr="00ED4783">
        <w:rPr>
          <w:rFonts w:asciiTheme="minorEastAsia" w:eastAsiaTheme="minorEastAsia" w:hAnsiTheme="minorEastAsia" w:hint="eastAsia"/>
          <w:szCs w:val="21"/>
        </w:rPr>
        <w:t>年，以保险单载明的起讫时间为准。</w:t>
      </w:r>
    </w:p>
    <w:p w:rsidR="00BB52F3" w:rsidRPr="00ED4783" w:rsidRDefault="00F17258">
      <w:pPr>
        <w:adjustRightInd w:val="0"/>
        <w:snapToGrid w:val="0"/>
        <w:spacing w:afterLines="50" w:after="190"/>
        <w:jc w:val="center"/>
        <w:rPr>
          <w:b/>
        </w:rPr>
      </w:pPr>
      <w:r w:rsidRPr="00ED4783">
        <w:rPr>
          <w:rFonts w:hint="eastAsia"/>
          <w:b/>
        </w:rPr>
        <w:t>保险人义务</w:t>
      </w:r>
    </w:p>
    <w:p w:rsidR="00BB52F3" w:rsidRPr="00ED4783" w:rsidRDefault="00F17258">
      <w:pPr>
        <w:adjustRightInd w:val="0"/>
        <w:snapToGrid w:val="0"/>
        <w:spacing w:afterLines="50" w:after="190"/>
        <w:ind w:firstLineChars="200" w:firstLine="422"/>
        <w:rPr>
          <w:rFonts w:asciiTheme="minorEastAsia" w:eastAsiaTheme="minorEastAsia" w:hAnsiTheme="minorEastAsia"/>
          <w:b/>
          <w:bCs/>
          <w:szCs w:val="21"/>
        </w:rPr>
      </w:pPr>
      <w:r w:rsidRPr="00ED4783">
        <w:rPr>
          <w:rFonts w:asciiTheme="minorEastAsia" w:eastAsiaTheme="minorEastAsia" w:hAnsiTheme="minorEastAsia" w:hint="eastAsia"/>
          <w:b/>
          <w:bCs/>
          <w:szCs w:val="21"/>
        </w:rPr>
        <w:t>第</w:t>
      </w:r>
      <w:r w:rsidR="002A0B9A" w:rsidRPr="00ED4783">
        <w:rPr>
          <w:rFonts w:asciiTheme="minorEastAsia" w:eastAsiaTheme="minorEastAsia" w:hAnsiTheme="minorEastAsia" w:hint="eastAsia"/>
          <w:b/>
          <w:bCs/>
          <w:szCs w:val="21"/>
        </w:rPr>
        <w:t>十</w:t>
      </w:r>
      <w:r w:rsidRPr="00ED4783">
        <w:rPr>
          <w:rFonts w:asciiTheme="minorEastAsia" w:eastAsiaTheme="minorEastAsia" w:hAnsiTheme="minorEastAsia" w:hint="eastAsia"/>
          <w:b/>
          <w:bCs/>
          <w:szCs w:val="21"/>
        </w:rPr>
        <w:t>条</w:t>
      </w:r>
      <w:r w:rsidR="00421974" w:rsidRPr="00ED4783">
        <w:rPr>
          <w:rFonts w:asciiTheme="minorEastAsia" w:eastAsiaTheme="minorEastAsia" w:hAnsiTheme="minorEastAsia" w:hint="eastAsia"/>
          <w:bCs/>
          <w:szCs w:val="21"/>
        </w:rPr>
        <w:t xml:space="preserve">  </w:t>
      </w:r>
      <w:r w:rsidR="00421974" w:rsidRPr="00ED4783">
        <w:rPr>
          <w:rFonts w:ascii="宋体" w:hint="eastAsia"/>
          <w:szCs w:val="21"/>
        </w:rPr>
        <w:t>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作出足以引起投</w:t>
      </w:r>
      <w:r w:rsidR="00421974" w:rsidRPr="00ED4783">
        <w:rPr>
          <w:rFonts w:ascii="宋体" w:hint="eastAsia"/>
          <w:szCs w:val="21"/>
        </w:rPr>
        <w:lastRenderedPageBreak/>
        <w:t>保人注意的提示，并对该条款的内容以书面或者口头形式向投保人作出明确说明；未作提示或者明确说明的，该条款不产生效力。</w:t>
      </w:r>
    </w:p>
    <w:p w:rsidR="00BB52F3" w:rsidRPr="00ED4783" w:rsidRDefault="0044776E">
      <w:pPr>
        <w:adjustRightInd w:val="0"/>
        <w:snapToGrid w:val="0"/>
        <w:spacing w:afterLines="50" w:after="190"/>
        <w:ind w:firstLineChars="200" w:firstLine="422"/>
        <w:rPr>
          <w:rStyle w:val="apple-style-span"/>
          <w:rFonts w:asciiTheme="minorEastAsia" w:eastAsiaTheme="minorEastAsia" w:hAnsiTheme="minorEastAsia"/>
          <w:szCs w:val="21"/>
        </w:rPr>
      </w:pPr>
      <w:r w:rsidRPr="00ED4783">
        <w:rPr>
          <w:rFonts w:asciiTheme="minorEastAsia" w:eastAsiaTheme="minorEastAsia" w:hAnsiTheme="minorEastAsia" w:hint="eastAsia"/>
          <w:b/>
          <w:bCs/>
          <w:szCs w:val="21"/>
        </w:rPr>
        <w:t>第</w:t>
      </w:r>
      <w:r w:rsidR="002A0B9A" w:rsidRPr="00ED4783">
        <w:rPr>
          <w:rFonts w:asciiTheme="minorEastAsia" w:eastAsiaTheme="minorEastAsia" w:hAnsiTheme="minorEastAsia" w:hint="eastAsia"/>
          <w:b/>
          <w:bCs/>
          <w:szCs w:val="21"/>
        </w:rPr>
        <w:t>十</w:t>
      </w:r>
      <w:r w:rsidR="00390E7E" w:rsidRPr="00ED4783">
        <w:rPr>
          <w:rFonts w:asciiTheme="minorEastAsia" w:eastAsiaTheme="minorEastAsia" w:hAnsiTheme="minorEastAsia" w:hint="eastAsia"/>
          <w:b/>
          <w:bCs/>
          <w:szCs w:val="21"/>
        </w:rPr>
        <w:t>一</w:t>
      </w:r>
      <w:r w:rsidR="00F17258" w:rsidRPr="00ED4783">
        <w:rPr>
          <w:rFonts w:asciiTheme="minorEastAsia" w:eastAsiaTheme="minorEastAsia" w:hAnsiTheme="minorEastAsia" w:hint="eastAsia"/>
          <w:b/>
          <w:bCs/>
          <w:szCs w:val="21"/>
        </w:rPr>
        <w:t>条</w:t>
      </w:r>
      <w:r w:rsidR="00421974" w:rsidRPr="00ED4783">
        <w:rPr>
          <w:rFonts w:asciiTheme="minorEastAsia" w:eastAsiaTheme="minorEastAsia" w:hAnsiTheme="minorEastAsia" w:hint="eastAsia"/>
          <w:bCs/>
          <w:szCs w:val="21"/>
        </w:rPr>
        <w:t xml:space="preserve">  </w:t>
      </w:r>
      <w:r w:rsidR="00421974" w:rsidRPr="00ED4783">
        <w:rPr>
          <w:rFonts w:ascii="宋体" w:hint="eastAsia"/>
        </w:rPr>
        <w:t>本保险合同成立后，保险人应当及时向投保人签发保险单或其他保险凭证。</w:t>
      </w:r>
    </w:p>
    <w:p w:rsidR="00BB52F3" w:rsidRPr="00ED4783" w:rsidRDefault="0044776E">
      <w:pPr>
        <w:adjustRightInd w:val="0"/>
        <w:snapToGrid w:val="0"/>
        <w:spacing w:afterLines="50" w:after="190"/>
        <w:ind w:firstLineChars="200" w:firstLine="422"/>
        <w:rPr>
          <w:rStyle w:val="apple-style-span"/>
          <w:rFonts w:asciiTheme="minorEastAsia" w:eastAsiaTheme="minorEastAsia" w:hAnsiTheme="minorEastAsia"/>
          <w:szCs w:val="21"/>
        </w:rPr>
      </w:pPr>
      <w:r w:rsidRPr="00ED4783">
        <w:rPr>
          <w:rFonts w:asciiTheme="minorEastAsia" w:eastAsiaTheme="minorEastAsia" w:hAnsiTheme="minorEastAsia" w:hint="eastAsia"/>
          <w:b/>
          <w:bCs/>
          <w:szCs w:val="21"/>
        </w:rPr>
        <w:t>第</w:t>
      </w:r>
      <w:r w:rsidR="00390E7E" w:rsidRPr="00ED4783">
        <w:rPr>
          <w:rFonts w:asciiTheme="minorEastAsia" w:eastAsiaTheme="minorEastAsia" w:hAnsiTheme="minorEastAsia" w:hint="eastAsia"/>
          <w:b/>
          <w:bCs/>
          <w:szCs w:val="21"/>
        </w:rPr>
        <w:t>十二</w:t>
      </w:r>
      <w:r w:rsidR="00F17258" w:rsidRPr="00ED4783">
        <w:rPr>
          <w:rFonts w:asciiTheme="minorEastAsia" w:eastAsiaTheme="minorEastAsia" w:hAnsiTheme="minorEastAsia" w:hint="eastAsia"/>
          <w:b/>
          <w:bCs/>
          <w:szCs w:val="21"/>
        </w:rPr>
        <w:t>条</w:t>
      </w:r>
      <w:r w:rsidR="00421974" w:rsidRPr="00ED4783">
        <w:rPr>
          <w:rFonts w:asciiTheme="minorEastAsia" w:eastAsiaTheme="minorEastAsia" w:hAnsiTheme="minorEastAsia" w:hint="eastAsia"/>
          <w:bCs/>
          <w:szCs w:val="21"/>
        </w:rPr>
        <w:t xml:space="preserve">  </w:t>
      </w:r>
      <w:r w:rsidR="00F17258" w:rsidRPr="00ED4783">
        <w:rPr>
          <w:rStyle w:val="apple-style-span"/>
          <w:rFonts w:asciiTheme="minorEastAsia" w:eastAsiaTheme="minorEastAsia" w:hAnsiTheme="minorEastAsia" w:hint="eastAsia"/>
          <w:szCs w:val="21"/>
        </w:rPr>
        <w:t>保险事故发生后，投保人、被保险人提供的有关索赔的证明和资料不完整的，保险人应当及时一次性通知投保人、被保险人补充提供。</w:t>
      </w:r>
    </w:p>
    <w:p w:rsidR="00BB52F3" w:rsidRPr="00ED4783" w:rsidRDefault="00F17258">
      <w:pPr>
        <w:adjustRightInd w:val="0"/>
        <w:snapToGrid w:val="0"/>
        <w:spacing w:afterLines="50" w:after="190"/>
        <w:ind w:firstLineChars="200" w:firstLine="422"/>
        <w:rPr>
          <w:rStyle w:val="apple-style-span"/>
          <w:rFonts w:asciiTheme="minorEastAsia" w:eastAsiaTheme="minorEastAsia" w:hAnsiTheme="minorEastAsia"/>
          <w:szCs w:val="21"/>
        </w:rPr>
      </w:pPr>
      <w:r w:rsidRPr="00ED4783">
        <w:rPr>
          <w:rFonts w:asciiTheme="minorEastAsia" w:eastAsiaTheme="minorEastAsia" w:hAnsiTheme="minorEastAsia" w:hint="eastAsia"/>
          <w:b/>
          <w:bCs/>
          <w:szCs w:val="21"/>
        </w:rPr>
        <w:t>第</w:t>
      </w:r>
      <w:r w:rsidR="00390E7E" w:rsidRPr="00ED4783">
        <w:rPr>
          <w:rFonts w:asciiTheme="minorEastAsia" w:eastAsiaTheme="minorEastAsia" w:hAnsiTheme="minorEastAsia" w:hint="eastAsia"/>
          <w:b/>
          <w:bCs/>
          <w:szCs w:val="21"/>
        </w:rPr>
        <w:t>十三</w:t>
      </w:r>
      <w:r w:rsidRPr="00ED4783">
        <w:rPr>
          <w:rFonts w:asciiTheme="minorEastAsia" w:eastAsiaTheme="minorEastAsia" w:hAnsiTheme="minorEastAsia" w:hint="eastAsia"/>
          <w:b/>
          <w:bCs/>
          <w:szCs w:val="21"/>
        </w:rPr>
        <w:t>条</w:t>
      </w:r>
      <w:r w:rsidR="00421974" w:rsidRPr="00ED4783">
        <w:rPr>
          <w:rFonts w:asciiTheme="minorEastAsia" w:eastAsiaTheme="minorEastAsia" w:hAnsiTheme="minorEastAsia" w:hint="eastAsia"/>
          <w:bCs/>
          <w:szCs w:val="21"/>
        </w:rPr>
        <w:t xml:space="preserve">  </w:t>
      </w:r>
      <w:r w:rsidRPr="00ED4783">
        <w:rPr>
          <w:rStyle w:val="apple-style-span"/>
          <w:rFonts w:asciiTheme="minorEastAsia" w:eastAsiaTheme="minorEastAsia" w:hAnsiTheme="minorEastAsia" w:hint="eastAsia"/>
          <w:szCs w:val="21"/>
        </w:rPr>
        <w:t>保险人收到被保险人的赔偿请求后，应当及时就是否属于保险责任作出核定，并将核定结果通知被保险人。情形复杂的，保险人在收到被保险人的赔偿请求后</w:t>
      </w:r>
      <w:r w:rsidR="009A64D7" w:rsidRPr="00ED4783">
        <w:rPr>
          <w:rStyle w:val="apple-style-span"/>
          <w:rFonts w:asciiTheme="minorEastAsia" w:eastAsiaTheme="minorEastAsia" w:hAnsiTheme="minorEastAsia" w:hint="eastAsia"/>
          <w:szCs w:val="21"/>
        </w:rPr>
        <w:t>30</w:t>
      </w:r>
      <w:r w:rsidRPr="00ED4783">
        <w:rPr>
          <w:rStyle w:val="apple-style-span"/>
          <w:rFonts w:asciiTheme="minorEastAsia" w:eastAsiaTheme="minorEastAsia" w:hAnsiTheme="minorEastAsia" w:hint="eastAsia"/>
          <w:szCs w:val="21"/>
        </w:rPr>
        <w:t>日内未能核定保险责任的，保险人与被保险人根据实际情形商议合理期间，保险人在商定的期间内作出核定结果并通知被保险人</w:t>
      </w:r>
      <w:r w:rsidR="002749EA" w:rsidRPr="00ED4783">
        <w:rPr>
          <w:rStyle w:val="apple-style-span"/>
          <w:rFonts w:asciiTheme="minorEastAsia" w:eastAsiaTheme="minorEastAsia" w:hAnsiTheme="minorEastAsia" w:hint="eastAsia"/>
          <w:szCs w:val="21"/>
        </w:rPr>
        <w:t>，</w:t>
      </w:r>
      <w:r w:rsidR="002749EA" w:rsidRPr="00ED4783">
        <w:rPr>
          <w:rFonts w:ascii="宋体" w:hint="eastAsia"/>
          <w:bCs/>
          <w:szCs w:val="21"/>
        </w:rPr>
        <w:t>但保险合同另有约定的除外</w:t>
      </w:r>
      <w:r w:rsidRPr="00ED4783">
        <w:rPr>
          <w:rStyle w:val="apple-style-span"/>
          <w:rFonts w:asciiTheme="minorEastAsia" w:eastAsiaTheme="minorEastAsia" w:hAnsiTheme="minorEastAsia" w:hint="eastAsia"/>
          <w:szCs w:val="21"/>
        </w:rPr>
        <w:t>。</w:t>
      </w:r>
    </w:p>
    <w:p w:rsidR="00BB52F3" w:rsidRPr="00ED4783" w:rsidRDefault="002749EA">
      <w:pPr>
        <w:adjustRightInd w:val="0"/>
        <w:snapToGrid w:val="0"/>
        <w:spacing w:afterLines="50" w:after="190"/>
        <w:ind w:firstLineChars="200" w:firstLine="420"/>
        <w:rPr>
          <w:rStyle w:val="apple-style-span"/>
          <w:rFonts w:asciiTheme="minorEastAsia" w:eastAsiaTheme="minorEastAsia" w:hAnsiTheme="minorEastAsia"/>
          <w:szCs w:val="21"/>
        </w:rPr>
      </w:pPr>
      <w:r w:rsidRPr="00ED4783">
        <w:rPr>
          <w:rFonts w:ascii="宋体" w:hint="eastAsia"/>
          <w:bCs/>
          <w:szCs w:val="21"/>
        </w:rPr>
        <w:t>保险人应当将核定结果通知被保险人或保险金申请人</w:t>
      </w:r>
      <w:r w:rsidR="00F17258" w:rsidRPr="00ED4783">
        <w:rPr>
          <w:rStyle w:val="apple-style-span"/>
          <w:rFonts w:asciiTheme="minorEastAsia" w:eastAsiaTheme="minorEastAsia" w:hAnsiTheme="minorEastAsia" w:hint="eastAsia"/>
          <w:szCs w:val="21"/>
        </w:rPr>
        <w:t>对属于保险责任的，在与被保险人达成有关赔偿金额的协议后十日内，履行赔偿义务。</w:t>
      </w:r>
      <w:r w:rsidRPr="00ED4783">
        <w:rPr>
          <w:rFonts w:ascii="宋体" w:hint="eastAsia"/>
          <w:bCs/>
          <w:szCs w:val="21"/>
        </w:rPr>
        <w:t>保险合同对给付保险金的期限有约定的，保险人应当按照约定履行给付保险金的义务。</w:t>
      </w:r>
    </w:p>
    <w:p w:rsidR="00BB52F3" w:rsidRPr="00ED4783" w:rsidRDefault="00F17258">
      <w:pPr>
        <w:adjustRightInd w:val="0"/>
        <w:snapToGrid w:val="0"/>
        <w:spacing w:afterLines="50" w:after="190"/>
        <w:ind w:firstLine="200"/>
        <w:rPr>
          <w:rStyle w:val="apple-style-span"/>
          <w:rFonts w:asciiTheme="minorEastAsia" w:eastAsiaTheme="minorEastAsia" w:hAnsiTheme="minorEastAsia"/>
          <w:szCs w:val="21"/>
        </w:rPr>
      </w:pPr>
      <w:r w:rsidRPr="00ED4783">
        <w:rPr>
          <w:rStyle w:val="apple-style-span"/>
          <w:rFonts w:asciiTheme="minorEastAsia" w:eastAsiaTheme="minorEastAsia" w:hAnsiTheme="minorEastAsia" w:hint="eastAsia"/>
          <w:szCs w:val="21"/>
        </w:rPr>
        <w:t>保险人依照前款的规定作出核定后，对不属于保险责任的，应当自作出核定之日起</w:t>
      </w:r>
      <w:r w:rsidR="009A64D7" w:rsidRPr="00ED4783">
        <w:rPr>
          <w:rStyle w:val="apple-style-span"/>
          <w:rFonts w:asciiTheme="minorEastAsia" w:eastAsiaTheme="minorEastAsia" w:hAnsiTheme="minorEastAsia" w:hint="eastAsia"/>
          <w:szCs w:val="21"/>
        </w:rPr>
        <w:t>3</w:t>
      </w:r>
      <w:r w:rsidRPr="00ED4783">
        <w:rPr>
          <w:rStyle w:val="apple-style-span"/>
          <w:rFonts w:asciiTheme="minorEastAsia" w:eastAsiaTheme="minorEastAsia" w:hAnsiTheme="minorEastAsia" w:hint="eastAsia"/>
          <w:szCs w:val="21"/>
        </w:rPr>
        <w:t>日内向被保险人发出拒绝赔偿保险金通知书，并说明理由。</w:t>
      </w:r>
    </w:p>
    <w:p w:rsidR="00BB52F3" w:rsidRPr="00ED4783" w:rsidRDefault="00F17258">
      <w:pPr>
        <w:adjustRightInd w:val="0"/>
        <w:snapToGrid w:val="0"/>
        <w:spacing w:afterLines="50" w:after="190"/>
        <w:ind w:firstLineChars="200" w:firstLine="422"/>
        <w:rPr>
          <w:rFonts w:asciiTheme="minorEastAsia" w:eastAsiaTheme="minorEastAsia" w:hAnsiTheme="minorEastAsia"/>
          <w:szCs w:val="21"/>
        </w:rPr>
      </w:pPr>
      <w:r w:rsidRPr="00ED4783">
        <w:rPr>
          <w:rFonts w:asciiTheme="minorEastAsia" w:eastAsiaTheme="minorEastAsia" w:hAnsiTheme="minorEastAsia" w:hint="eastAsia"/>
          <w:b/>
          <w:bCs/>
          <w:szCs w:val="21"/>
        </w:rPr>
        <w:t>第</w:t>
      </w:r>
      <w:r w:rsidR="00890B39" w:rsidRPr="00ED4783">
        <w:rPr>
          <w:rFonts w:asciiTheme="minorEastAsia" w:eastAsiaTheme="minorEastAsia" w:hAnsiTheme="minorEastAsia" w:hint="eastAsia"/>
          <w:b/>
          <w:bCs/>
          <w:szCs w:val="21"/>
        </w:rPr>
        <w:t>十</w:t>
      </w:r>
      <w:r w:rsidR="00390E7E" w:rsidRPr="00ED4783">
        <w:rPr>
          <w:rFonts w:asciiTheme="minorEastAsia" w:eastAsiaTheme="minorEastAsia" w:hAnsiTheme="minorEastAsia" w:hint="eastAsia"/>
          <w:b/>
          <w:bCs/>
          <w:szCs w:val="21"/>
        </w:rPr>
        <w:t>四</w:t>
      </w:r>
      <w:r w:rsidRPr="00ED4783">
        <w:rPr>
          <w:rFonts w:asciiTheme="minorEastAsia" w:eastAsiaTheme="minorEastAsia" w:hAnsiTheme="minorEastAsia" w:hint="eastAsia"/>
          <w:b/>
          <w:bCs/>
          <w:szCs w:val="21"/>
        </w:rPr>
        <w:t>条</w:t>
      </w:r>
      <w:r w:rsidR="00421974" w:rsidRPr="00ED4783">
        <w:rPr>
          <w:rFonts w:asciiTheme="minorEastAsia" w:eastAsiaTheme="minorEastAsia" w:hAnsiTheme="minorEastAsia" w:hint="eastAsia"/>
          <w:bCs/>
          <w:szCs w:val="21"/>
        </w:rPr>
        <w:t xml:space="preserve">  </w:t>
      </w:r>
      <w:r w:rsidRPr="00ED4783">
        <w:rPr>
          <w:rFonts w:asciiTheme="minorEastAsia" w:eastAsiaTheme="minorEastAsia" w:hAnsiTheme="minorEastAsia" w:hint="eastAsia"/>
          <w:szCs w:val="21"/>
        </w:rPr>
        <w:t>保险人自收到赔偿保险金的请求和有关证明、资料之日起</w:t>
      </w:r>
      <w:r w:rsidR="009A64D7" w:rsidRPr="00ED4783">
        <w:rPr>
          <w:rFonts w:asciiTheme="minorEastAsia" w:eastAsiaTheme="minorEastAsia" w:hAnsiTheme="minorEastAsia" w:hint="eastAsia"/>
          <w:szCs w:val="21"/>
        </w:rPr>
        <w:t>60</w:t>
      </w:r>
      <w:r w:rsidRPr="00ED4783">
        <w:rPr>
          <w:rFonts w:asciiTheme="minorEastAsia" w:eastAsiaTheme="minorEastAsia" w:hAnsiTheme="minorEastAsia" w:hint="eastAsia"/>
          <w:szCs w:val="21"/>
        </w:rPr>
        <w:t>日内，对其赔偿保险金的数额不能确定的，应当根据已有证明和资料可以确定的数额先予支付；保险人最终确定赔偿的数额后，应当支付相应的差额。</w:t>
      </w:r>
    </w:p>
    <w:p w:rsidR="00BB52F3" w:rsidRPr="00ED4783" w:rsidRDefault="00F17258">
      <w:pPr>
        <w:adjustRightInd w:val="0"/>
        <w:snapToGrid w:val="0"/>
        <w:spacing w:afterLines="50" w:after="190"/>
        <w:jc w:val="center"/>
        <w:rPr>
          <w:b/>
        </w:rPr>
      </w:pPr>
      <w:r w:rsidRPr="00ED4783">
        <w:rPr>
          <w:rFonts w:hint="eastAsia"/>
          <w:b/>
        </w:rPr>
        <w:t>投保人、被保险人义务</w:t>
      </w:r>
    </w:p>
    <w:p w:rsidR="00BB52F3" w:rsidRPr="00ED4783" w:rsidRDefault="00421974">
      <w:pPr>
        <w:adjustRightInd w:val="0"/>
        <w:snapToGrid w:val="0"/>
        <w:spacing w:afterLines="50" w:after="190"/>
        <w:ind w:firstLineChars="200" w:firstLine="422"/>
        <w:rPr>
          <w:rFonts w:asciiTheme="minorEastAsia" w:eastAsiaTheme="minorEastAsia" w:hAnsiTheme="minorEastAsia"/>
          <w:b/>
          <w:szCs w:val="21"/>
        </w:rPr>
      </w:pPr>
      <w:r w:rsidRPr="00ED4783">
        <w:rPr>
          <w:rFonts w:asciiTheme="minorEastAsia" w:eastAsiaTheme="minorEastAsia" w:hAnsiTheme="minorEastAsia" w:hint="eastAsia"/>
          <w:b/>
          <w:szCs w:val="21"/>
        </w:rPr>
        <w:t>第十五条</w:t>
      </w:r>
      <w:r w:rsidRPr="00ED4783">
        <w:rPr>
          <w:rFonts w:asciiTheme="minorEastAsia" w:eastAsiaTheme="minorEastAsia" w:hAnsiTheme="minorEastAsia" w:hint="eastAsia"/>
          <w:szCs w:val="21"/>
        </w:rPr>
        <w:t xml:space="preserve">  </w:t>
      </w:r>
      <w:r w:rsidRPr="00ED4783">
        <w:rPr>
          <w:rFonts w:ascii="宋体" w:hint="eastAsia"/>
          <w:szCs w:val="21"/>
        </w:rPr>
        <w:t>除另有约定外，投保人应当在保险合同成立时交清保险费；</w:t>
      </w:r>
      <w:r w:rsidRPr="00ED4783">
        <w:rPr>
          <w:rFonts w:ascii="宋体" w:hint="eastAsia"/>
          <w:b/>
          <w:szCs w:val="21"/>
        </w:rPr>
        <w:t>未按本保险合同约定交付保险费前发生的保险事故，</w:t>
      </w:r>
      <w:r w:rsidRPr="00ED4783">
        <w:rPr>
          <w:rFonts w:ascii="宋体" w:hint="eastAsia"/>
          <w:b/>
          <w:kern w:val="0"/>
          <w:szCs w:val="21"/>
        </w:rPr>
        <w:t>保险人不承担保险责任。</w:t>
      </w:r>
    </w:p>
    <w:p w:rsidR="00BB52F3" w:rsidRPr="00ED4783" w:rsidRDefault="00F17258">
      <w:pPr>
        <w:spacing w:afterLines="50" w:after="190"/>
        <w:ind w:firstLine="420"/>
        <w:rPr>
          <w:rFonts w:ascii="宋体"/>
          <w:bCs/>
          <w:szCs w:val="21"/>
        </w:rPr>
      </w:pPr>
      <w:r w:rsidRPr="00ED4783">
        <w:rPr>
          <w:rFonts w:asciiTheme="minorEastAsia" w:eastAsiaTheme="minorEastAsia" w:hAnsiTheme="minorEastAsia" w:hint="eastAsia"/>
          <w:b/>
          <w:szCs w:val="21"/>
        </w:rPr>
        <w:t>第</w:t>
      </w:r>
      <w:r w:rsidR="00390E7E" w:rsidRPr="00ED4783">
        <w:rPr>
          <w:rFonts w:asciiTheme="minorEastAsia" w:eastAsiaTheme="minorEastAsia" w:hAnsiTheme="minorEastAsia" w:hint="eastAsia"/>
          <w:b/>
          <w:szCs w:val="21"/>
        </w:rPr>
        <w:t>十六</w:t>
      </w:r>
      <w:r w:rsidRPr="00ED4783">
        <w:rPr>
          <w:rFonts w:asciiTheme="minorEastAsia" w:eastAsiaTheme="minorEastAsia" w:hAnsiTheme="minorEastAsia" w:hint="eastAsia"/>
          <w:b/>
          <w:szCs w:val="21"/>
        </w:rPr>
        <w:t>条</w:t>
      </w:r>
      <w:bookmarkStart w:id="4" w:name="OLE_LINK1"/>
      <w:bookmarkStart w:id="5" w:name="OLE_LINK2"/>
      <w:r w:rsidR="00421974" w:rsidRPr="00ED4783">
        <w:rPr>
          <w:rFonts w:asciiTheme="minorEastAsia" w:eastAsiaTheme="minorEastAsia" w:hAnsiTheme="minorEastAsia" w:hint="eastAsia"/>
          <w:szCs w:val="21"/>
        </w:rPr>
        <w:t xml:space="preserve">  </w:t>
      </w:r>
      <w:r w:rsidR="00421974" w:rsidRPr="00ED4783">
        <w:rPr>
          <w:rFonts w:ascii="宋体" w:hint="eastAsia"/>
          <w:color w:val="000000"/>
          <w:szCs w:val="21"/>
        </w:rPr>
        <w:t>订立本合同，保险人就被保险人的有关情况提出询问的，投保人应当如实告知。</w:t>
      </w:r>
    </w:p>
    <w:p w:rsidR="00BB52F3" w:rsidRPr="00ED4783" w:rsidRDefault="00421974">
      <w:pPr>
        <w:tabs>
          <w:tab w:val="left" w:pos="1620"/>
        </w:tabs>
        <w:adjustRightInd w:val="0"/>
        <w:snapToGrid w:val="0"/>
        <w:spacing w:afterLines="50" w:after="190"/>
        <w:ind w:firstLine="422"/>
        <w:rPr>
          <w:rFonts w:ascii="宋体"/>
          <w:b/>
          <w:bCs/>
          <w:color w:val="000000"/>
          <w:szCs w:val="21"/>
        </w:rPr>
      </w:pPr>
      <w:r w:rsidRPr="00ED4783">
        <w:rPr>
          <w:rFonts w:ascii="宋体" w:hint="eastAsia"/>
          <w:b/>
          <w:color w:val="000000"/>
          <w:szCs w:val="21"/>
        </w:rPr>
        <w:t>投保人故意或者因重大过失未履行前款规定的如实告知义务，足以影响保险人决定是否同意承保或者提高保险费率的，保险人有权解除保险合同。</w:t>
      </w:r>
    </w:p>
    <w:p w:rsidR="00BB52F3" w:rsidRPr="00ED4783" w:rsidRDefault="00421974">
      <w:pPr>
        <w:tabs>
          <w:tab w:val="left" w:pos="1620"/>
        </w:tabs>
        <w:adjustRightInd w:val="0"/>
        <w:snapToGrid w:val="0"/>
        <w:spacing w:afterLines="50" w:after="190"/>
        <w:ind w:firstLine="420"/>
        <w:rPr>
          <w:rFonts w:ascii="宋体"/>
          <w:bCs/>
          <w:color w:val="000000"/>
          <w:szCs w:val="21"/>
        </w:rPr>
      </w:pPr>
      <w:r w:rsidRPr="00ED4783">
        <w:rPr>
          <w:rFonts w:ascii="宋体" w:hint="eastAsia"/>
          <w:color w:val="000000"/>
          <w:szCs w:val="21"/>
        </w:rPr>
        <w:t>前款规定的合同解除权，自保险人知道有解除事由之日起，超过30日不行使而消灭。自合同成立之日起超过二年的，保险人不得解除合同；发生保险事故的，保险人应当承担给付保险金的责任。</w:t>
      </w:r>
    </w:p>
    <w:p w:rsidR="00BB52F3" w:rsidRPr="00ED4783" w:rsidRDefault="00421974">
      <w:pPr>
        <w:tabs>
          <w:tab w:val="left" w:pos="1620"/>
        </w:tabs>
        <w:adjustRightInd w:val="0"/>
        <w:snapToGrid w:val="0"/>
        <w:spacing w:afterLines="50" w:after="190"/>
        <w:ind w:firstLine="422"/>
        <w:rPr>
          <w:rFonts w:ascii="宋体"/>
          <w:b/>
          <w:bCs/>
          <w:color w:val="000000"/>
          <w:szCs w:val="21"/>
        </w:rPr>
      </w:pPr>
      <w:r w:rsidRPr="00ED4783">
        <w:rPr>
          <w:rFonts w:ascii="宋体" w:hint="eastAsia"/>
          <w:b/>
          <w:color w:val="000000"/>
          <w:szCs w:val="21"/>
        </w:rPr>
        <w:t>投保人故意不履行如实告知义务的，保险人对于合同解除前发生的保险事故，不承担给付保险金的责任，并不退还保险费。</w:t>
      </w:r>
    </w:p>
    <w:p w:rsidR="00BB52F3" w:rsidRPr="00ED4783" w:rsidRDefault="00421974">
      <w:pPr>
        <w:tabs>
          <w:tab w:val="left" w:pos="1620"/>
        </w:tabs>
        <w:adjustRightInd w:val="0"/>
        <w:snapToGrid w:val="0"/>
        <w:spacing w:afterLines="50" w:after="190"/>
        <w:ind w:firstLine="422"/>
        <w:rPr>
          <w:rFonts w:ascii="宋体"/>
          <w:b/>
          <w:bCs/>
          <w:color w:val="000000"/>
          <w:szCs w:val="21"/>
        </w:rPr>
      </w:pPr>
      <w:r w:rsidRPr="00ED4783">
        <w:rPr>
          <w:rFonts w:ascii="宋体" w:hint="eastAsia"/>
          <w:b/>
          <w:color w:val="000000"/>
          <w:szCs w:val="21"/>
        </w:rPr>
        <w:t>投保人因重大过失未履行如实告知义务，对保险事故的发生有严重影响的，保险人对于合同解除前发生的保险事故，不承担给付保险金的责任，但应当退还保险费。</w:t>
      </w:r>
    </w:p>
    <w:p w:rsidR="00BB52F3" w:rsidRPr="00ED4783" w:rsidRDefault="00421974">
      <w:pPr>
        <w:adjustRightInd w:val="0"/>
        <w:snapToGrid w:val="0"/>
        <w:spacing w:afterLines="50" w:after="190"/>
        <w:ind w:firstLineChars="200" w:firstLine="420"/>
        <w:rPr>
          <w:rFonts w:asciiTheme="minorEastAsia" w:eastAsiaTheme="minorEastAsia" w:hAnsiTheme="minorEastAsia"/>
          <w:szCs w:val="21"/>
        </w:rPr>
      </w:pPr>
      <w:r w:rsidRPr="00ED4783">
        <w:rPr>
          <w:rFonts w:ascii="宋体" w:hint="eastAsia"/>
          <w:color w:val="000000"/>
          <w:szCs w:val="21"/>
        </w:rPr>
        <w:t>保险人在合同订立时已经知道投保人未如实告知的情况的，保险人不得解除合同；发生保险事故的，保险人应当承担给付保险金的责任。</w:t>
      </w:r>
    </w:p>
    <w:p w:rsidR="00BB52F3" w:rsidRPr="00ED4783" w:rsidRDefault="00F17258">
      <w:pPr>
        <w:adjustRightInd w:val="0"/>
        <w:snapToGrid w:val="0"/>
        <w:spacing w:afterLines="50" w:after="190"/>
        <w:ind w:firstLineChars="200" w:firstLine="422"/>
        <w:rPr>
          <w:rFonts w:asciiTheme="minorEastAsia" w:eastAsiaTheme="minorEastAsia" w:hAnsiTheme="minorEastAsia"/>
          <w:szCs w:val="21"/>
        </w:rPr>
      </w:pPr>
      <w:r w:rsidRPr="00ED4783">
        <w:rPr>
          <w:rFonts w:asciiTheme="minorEastAsia" w:eastAsiaTheme="minorEastAsia" w:hAnsiTheme="minorEastAsia" w:hint="eastAsia"/>
          <w:b/>
          <w:szCs w:val="21"/>
        </w:rPr>
        <w:t>第</w:t>
      </w:r>
      <w:r w:rsidR="00390E7E" w:rsidRPr="00ED4783">
        <w:rPr>
          <w:rFonts w:asciiTheme="minorEastAsia" w:eastAsiaTheme="minorEastAsia" w:hAnsiTheme="minorEastAsia" w:hint="eastAsia"/>
          <w:b/>
          <w:szCs w:val="21"/>
        </w:rPr>
        <w:t>十七</w:t>
      </w:r>
      <w:r w:rsidRPr="00ED4783">
        <w:rPr>
          <w:rFonts w:asciiTheme="minorEastAsia" w:eastAsiaTheme="minorEastAsia" w:hAnsiTheme="minorEastAsia" w:hint="eastAsia"/>
          <w:b/>
          <w:szCs w:val="21"/>
        </w:rPr>
        <w:t>条</w:t>
      </w:r>
      <w:r w:rsidR="00421974" w:rsidRPr="00ED4783">
        <w:rPr>
          <w:rFonts w:asciiTheme="minorEastAsia" w:eastAsiaTheme="minorEastAsia" w:hAnsiTheme="minorEastAsia" w:hint="eastAsia"/>
          <w:szCs w:val="21"/>
        </w:rPr>
        <w:t xml:space="preserve">  投保人住所或通讯地址变更时，应及时以书面形式通知保险人。投保人未通知的，保险人按本合同所载的最后住所或通讯地址发送的有关通知，均视为已发送给投保人。</w:t>
      </w:r>
    </w:p>
    <w:p w:rsidR="00BB52F3" w:rsidRPr="00ED4783" w:rsidRDefault="00421974">
      <w:pPr>
        <w:adjustRightInd w:val="0"/>
        <w:snapToGrid w:val="0"/>
        <w:spacing w:afterLines="50" w:after="190"/>
        <w:ind w:firstLineChars="200" w:firstLine="422"/>
        <w:rPr>
          <w:rFonts w:asciiTheme="minorEastAsia" w:eastAsiaTheme="minorEastAsia" w:hAnsiTheme="minorEastAsia"/>
          <w:szCs w:val="21"/>
        </w:rPr>
      </w:pPr>
      <w:r w:rsidRPr="00ED4783">
        <w:rPr>
          <w:rFonts w:asciiTheme="minorEastAsia" w:eastAsiaTheme="minorEastAsia" w:hAnsiTheme="minorEastAsia" w:hint="eastAsia"/>
          <w:b/>
          <w:szCs w:val="21"/>
        </w:rPr>
        <w:t>第十八条</w:t>
      </w:r>
      <w:r w:rsidRPr="00ED4783">
        <w:rPr>
          <w:rFonts w:asciiTheme="minorEastAsia" w:eastAsiaTheme="minorEastAsia" w:hAnsiTheme="minorEastAsia" w:hint="eastAsia"/>
          <w:szCs w:val="21"/>
        </w:rPr>
        <w:t xml:space="preserve">  在保险期间内，投保人因其人员变动，需增加、减少被保险人时，应以书面形式向保险人提出申请。保险人同意后出具批单，并在本合同中批注。</w:t>
      </w:r>
    </w:p>
    <w:p w:rsidR="00BB52F3" w:rsidRPr="00ED4783" w:rsidRDefault="00421974">
      <w:pPr>
        <w:adjustRightInd w:val="0"/>
        <w:snapToGrid w:val="0"/>
        <w:spacing w:afterLines="50" w:after="190"/>
        <w:ind w:firstLineChars="200" w:firstLine="420"/>
        <w:rPr>
          <w:rFonts w:asciiTheme="minorEastAsia" w:eastAsiaTheme="minorEastAsia" w:hAnsiTheme="minorEastAsia"/>
          <w:szCs w:val="21"/>
        </w:rPr>
      </w:pPr>
      <w:r w:rsidRPr="00ED4783">
        <w:rPr>
          <w:rFonts w:asciiTheme="minorEastAsia" w:eastAsiaTheme="minorEastAsia" w:hAnsiTheme="minorEastAsia" w:hint="eastAsia"/>
          <w:szCs w:val="21"/>
        </w:rPr>
        <w:t>被保险人人数增加时，保险人在审核同意后，于批单或批注载明的生效日期开始承担保</w:t>
      </w:r>
      <w:r w:rsidRPr="00ED4783">
        <w:rPr>
          <w:rFonts w:asciiTheme="minorEastAsia" w:eastAsiaTheme="minorEastAsia" w:hAnsiTheme="minorEastAsia" w:hint="eastAsia"/>
          <w:szCs w:val="21"/>
        </w:rPr>
        <w:lastRenderedPageBreak/>
        <w:t>险责任，并按约定增收未满期保费。</w:t>
      </w:r>
    </w:p>
    <w:p w:rsidR="00BB52F3" w:rsidRPr="00ED4783" w:rsidRDefault="00421974">
      <w:pPr>
        <w:adjustRightInd w:val="0"/>
        <w:snapToGrid w:val="0"/>
        <w:spacing w:afterLines="50" w:after="190"/>
        <w:ind w:firstLineChars="200" w:firstLine="420"/>
        <w:rPr>
          <w:rFonts w:asciiTheme="minorEastAsia" w:eastAsiaTheme="minorEastAsia" w:hAnsiTheme="minorEastAsia"/>
          <w:szCs w:val="21"/>
        </w:rPr>
      </w:pPr>
      <w:r w:rsidRPr="00ED4783">
        <w:rPr>
          <w:rFonts w:asciiTheme="minorEastAsia" w:eastAsiaTheme="minorEastAsia" w:hAnsiTheme="minorEastAsia" w:hint="eastAsia"/>
          <w:szCs w:val="21"/>
        </w:rPr>
        <w:t>被保险人人数减少时，保险人在审核同意后，于收到申请之日的次日零时起，对减少的被保险人终止保险责任（如减少的被保险人属于已离职的，保险人对其所负的保险责任自其离职之日起终止），并按约定退还未满期保费，但减少的被保险人本人或其保险金申请人已领取过任何保险金的，保险人不退还未满期保费。</w:t>
      </w:r>
    </w:p>
    <w:p w:rsidR="00BB52F3" w:rsidRPr="00ED4783" w:rsidRDefault="00421974">
      <w:pPr>
        <w:adjustRightInd w:val="0"/>
        <w:snapToGrid w:val="0"/>
        <w:spacing w:afterLines="50" w:after="190"/>
        <w:ind w:firstLineChars="200" w:firstLine="422"/>
        <w:rPr>
          <w:rFonts w:asciiTheme="minorEastAsia" w:eastAsiaTheme="minorEastAsia" w:hAnsiTheme="minorEastAsia"/>
          <w:szCs w:val="21"/>
        </w:rPr>
      </w:pPr>
      <w:r w:rsidRPr="00ED4783">
        <w:rPr>
          <w:rFonts w:asciiTheme="minorEastAsia" w:eastAsiaTheme="minorEastAsia" w:hAnsiTheme="minorEastAsia" w:hint="eastAsia"/>
          <w:b/>
          <w:szCs w:val="21"/>
        </w:rPr>
        <w:t>第十九条</w:t>
      </w:r>
      <w:r w:rsidRPr="00ED4783">
        <w:rPr>
          <w:rFonts w:asciiTheme="minorEastAsia" w:eastAsiaTheme="minorEastAsia" w:hAnsiTheme="minorEastAsia" w:hint="eastAsia"/>
          <w:szCs w:val="21"/>
        </w:rPr>
        <w:t xml:space="preserve">  保险事故发生后，被保险人应在当地社会医疗保险主管部门指定或保险人认可的医疗机构住院治疗。若因急诊未在上述医疗机构就诊，被保险人应在3日内通知保险人，并在病情稳定后及时转入上述医疗机构就诊。</w:t>
      </w:r>
    </w:p>
    <w:p w:rsidR="00BB52F3" w:rsidRPr="00ED4783" w:rsidRDefault="00421974">
      <w:pPr>
        <w:adjustRightInd w:val="0"/>
        <w:snapToGrid w:val="0"/>
        <w:spacing w:afterLines="50" w:after="190"/>
        <w:ind w:firstLineChars="200" w:firstLine="420"/>
        <w:rPr>
          <w:rFonts w:asciiTheme="minorEastAsia" w:eastAsiaTheme="minorEastAsia" w:hAnsiTheme="minorEastAsia"/>
          <w:szCs w:val="21"/>
        </w:rPr>
      </w:pPr>
      <w:r w:rsidRPr="00ED4783">
        <w:rPr>
          <w:rFonts w:asciiTheme="minorEastAsia" w:eastAsiaTheme="minorEastAsia" w:hAnsiTheme="minorEastAsia" w:hint="eastAsia"/>
          <w:szCs w:val="21"/>
        </w:rPr>
        <w:t>被保险人因医疗条件限制，确需转院治疗，必须有转出医院主治医师及以上级别人员签署的会诊报告及转院证明，并经当地社会医疗保险机构同意。</w:t>
      </w:r>
    </w:p>
    <w:p w:rsidR="00BB52F3" w:rsidRPr="00ED4783" w:rsidRDefault="00421974">
      <w:pPr>
        <w:adjustRightInd w:val="0"/>
        <w:snapToGrid w:val="0"/>
        <w:spacing w:afterLines="50" w:after="190"/>
        <w:ind w:firstLineChars="200" w:firstLine="422"/>
        <w:rPr>
          <w:rFonts w:asciiTheme="minorEastAsia" w:eastAsiaTheme="minorEastAsia" w:hAnsiTheme="minorEastAsia"/>
          <w:szCs w:val="21"/>
        </w:rPr>
      </w:pPr>
      <w:r w:rsidRPr="00ED4783">
        <w:rPr>
          <w:rFonts w:asciiTheme="minorEastAsia" w:eastAsiaTheme="minorEastAsia" w:hAnsiTheme="minorEastAsia" w:hint="eastAsia"/>
          <w:b/>
          <w:szCs w:val="21"/>
        </w:rPr>
        <w:t>第二十条</w:t>
      </w:r>
      <w:r w:rsidRPr="00ED4783">
        <w:rPr>
          <w:rFonts w:asciiTheme="minorEastAsia" w:eastAsiaTheme="minorEastAsia" w:hAnsiTheme="minorEastAsia" w:hint="eastAsia"/>
          <w:szCs w:val="21"/>
        </w:rPr>
        <w:t xml:space="preserve">  投保人、被保险人或者保险金受益人知道保险事故发生后，应当及时通知保险人。</w:t>
      </w:r>
      <w:r w:rsidRPr="00ED4783">
        <w:rPr>
          <w:rFonts w:asciiTheme="minorEastAsia" w:eastAsiaTheme="minorEastAsia" w:hAnsiTheme="minorEastAsia" w:hint="eastAsia"/>
          <w:b/>
          <w:szCs w:val="21"/>
        </w:rPr>
        <w:t>故意或者因重大过失未及时通知，致使保险事故的性质、原因、损失程度等难以确定的，保险人对无法确定的部分，不承担给付保险金责任</w:t>
      </w:r>
      <w:r w:rsidRPr="00ED4783">
        <w:rPr>
          <w:rFonts w:asciiTheme="minorEastAsia" w:eastAsiaTheme="minorEastAsia" w:hAnsiTheme="minorEastAsia" w:hint="eastAsia"/>
          <w:szCs w:val="21"/>
        </w:rPr>
        <w:t>，但保险人通过其他途径已经及时知道或者应当及时知道保险事故发生的除外。</w:t>
      </w:r>
    </w:p>
    <w:p w:rsidR="00BB52F3" w:rsidRPr="00ED4783" w:rsidRDefault="00421974">
      <w:pPr>
        <w:adjustRightInd w:val="0"/>
        <w:snapToGrid w:val="0"/>
        <w:spacing w:afterLines="50" w:after="190"/>
        <w:ind w:firstLineChars="200" w:firstLine="420"/>
        <w:rPr>
          <w:rFonts w:asciiTheme="minorEastAsia" w:eastAsiaTheme="minorEastAsia" w:hAnsiTheme="minorEastAsia"/>
          <w:szCs w:val="21"/>
        </w:rPr>
      </w:pPr>
      <w:r w:rsidRPr="00ED4783">
        <w:rPr>
          <w:rFonts w:asciiTheme="minorEastAsia" w:eastAsiaTheme="minorEastAsia" w:hAnsiTheme="minorEastAsia" w:hint="eastAsia"/>
          <w:szCs w:val="21"/>
        </w:rPr>
        <w:t>上述约定，不包括因不可抗力而导致的迟延。</w:t>
      </w:r>
    </w:p>
    <w:bookmarkEnd w:id="4"/>
    <w:bookmarkEnd w:id="5"/>
    <w:p w:rsidR="00BB52F3" w:rsidRPr="00ED4783" w:rsidRDefault="00487683">
      <w:pPr>
        <w:adjustRightInd w:val="0"/>
        <w:snapToGrid w:val="0"/>
        <w:spacing w:afterLines="50" w:after="190"/>
        <w:jc w:val="center"/>
        <w:rPr>
          <w:rFonts w:ascii="宋体"/>
          <w:b/>
          <w:bCs/>
          <w:szCs w:val="21"/>
        </w:rPr>
      </w:pPr>
      <w:r w:rsidRPr="00ED4783">
        <w:rPr>
          <w:rFonts w:ascii="宋体" w:hint="eastAsia"/>
          <w:b/>
          <w:bCs/>
          <w:szCs w:val="21"/>
        </w:rPr>
        <w:t>保险金申请与给付</w:t>
      </w:r>
    </w:p>
    <w:p w:rsidR="00BB52F3" w:rsidRPr="00ED4783" w:rsidRDefault="00487683">
      <w:pPr>
        <w:adjustRightInd w:val="0"/>
        <w:snapToGrid w:val="0"/>
        <w:spacing w:afterLines="50" w:after="190"/>
        <w:ind w:firstLine="422"/>
        <w:rPr>
          <w:rFonts w:ascii="宋体"/>
          <w:b/>
          <w:bCs/>
          <w:szCs w:val="21"/>
        </w:rPr>
      </w:pPr>
      <w:r w:rsidRPr="00ED4783">
        <w:rPr>
          <w:rFonts w:ascii="宋体" w:hint="eastAsia"/>
          <w:b/>
          <w:bCs/>
          <w:szCs w:val="21"/>
        </w:rPr>
        <w:t>第</w:t>
      </w:r>
      <w:r w:rsidR="00421974" w:rsidRPr="00ED4783">
        <w:rPr>
          <w:rFonts w:ascii="宋体" w:hint="eastAsia"/>
          <w:b/>
          <w:bCs/>
          <w:szCs w:val="21"/>
        </w:rPr>
        <w:t>二十一</w:t>
      </w:r>
      <w:r w:rsidRPr="00ED4783">
        <w:rPr>
          <w:rFonts w:ascii="宋体" w:hint="eastAsia"/>
          <w:b/>
          <w:bCs/>
          <w:szCs w:val="21"/>
        </w:rPr>
        <w:t>条</w:t>
      </w:r>
      <w:r w:rsidR="00421974" w:rsidRPr="00ED4783">
        <w:rPr>
          <w:rFonts w:ascii="宋体" w:hint="eastAsia"/>
          <w:bCs/>
          <w:szCs w:val="21"/>
        </w:rPr>
        <w:t xml:space="preserve">  </w:t>
      </w:r>
      <w:r w:rsidRPr="00ED4783">
        <w:rPr>
          <w:rFonts w:ascii="宋体" w:hint="eastAsia"/>
          <w:bCs/>
          <w:szCs w:val="21"/>
        </w:rPr>
        <w:t>保险金申请人向保险人申请给付保险金时，应提交以下材料。保险金申请人因特殊原因不能提供以下材料的，应提供其他合法有效的材料。</w:t>
      </w:r>
      <w:r w:rsidRPr="00ED4783">
        <w:rPr>
          <w:rFonts w:ascii="宋体" w:hint="eastAsia"/>
          <w:b/>
          <w:bCs/>
          <w:szCs w:val="21"/>
        </w:rPr>
        <w:t>保险金申请人未能提供有关材料，导致保险人无法核实该申请的真实性的，保险人对无法核实部分不承担给付保险金的责任。</w:t>
      </w:r>
    </w:p>
    <w:p w:rsidR="00BB52F3" w:rsidRPr="00ED4783" w:rsidRDefault="00631818">
      <w:pPr>
        <w:adjustRightInd w:val="0"/>
        <w:snapToGrid w:val="0"/>
        <w:spacing w:afterLines="50" w:after="190"/>
        <w:ind w:firstLineChars="200" w:firstLine="422"/>
        <w:outlineLvl w:val="0"/>
        <w:rPr>
          <w:b/>
          <w:szCs w:val="21"/>
        </w:rPr>
      </w:pPr>
      <w:r w:rsidRPr="00ED4783">
        <w:rPr>
          <w:rFonts w:hint="eastAsia"/>
          <w:b/>
          <w:szCs w:val="21"/>
        </w:rPr>
        <w:t>（一）身故保险金申请</w:t>
      </w:r>
    </w:p>
    <w:p w:rsidR="00BB52F3" w:rsidRPr="00ED4783" w:rsidRDefault="00487683">
      <w:pPr>
        <w:adjustRightInd w:val="0"/>
        <w:snapToGrid w:val="0"/>
        <w:spacing w:afterLines="50" w:after="190"/>
        <w:ind w:firstLine="420"/>
        <w:rPr>
          <w:rFonts w:ascii="宋体"/>
          <w:bCs/>
          <w:szCs w:val="21"/>
        </w:rPr>
      </w:pPr>
      <w:r w:rsidRPr="00ED4783">
        <w:rPr>
          <w:rFonts w:ascii="宋体"/>
          <w:bCs/>
          <w:szCs w:val="21"/>
        </w:rPr>
        <w:t>1</w:t>
      </w:r>
      <w:r w:rsidRPr="00ED4783">
        <w:rPr>
          <w:rFonts w:ascii="宋体" w:hint="eastAsia"/>
          <w:bCs/>
          <w:szCs w:val="21"/>
        </w:rPr>
        <w:t>、保险金给付申请书；</w:t>
      </w:r>
    </w:p>
    <w:p w:rsidR="00BB52F3" w:rsidRPr="00ED4783" w:rsidRDefault="00487683">
      <w:pPr>
        <w:adjustRightInd w:val="0"/>
        <w:snapToGrid w:val="0"/>
        <w:spacing w:afterLines="50" w:after="190"/>
        <w:ind w:firstLine="420"/>
        <w:rPr>
          <w:rFonts w:ascii="宋体"/>
          <w:bCs/>
          <w:szCs w:val="21"/>
        </w:rPr>
      </w:pPr>
      <w:r w:rsidRPr="00ED4783">
        <w:rPr>
          <w:rFonts w:ascii="宋体"/>
          <w:bCs/>
          <w:szCs w:val="21"/>
        </w:rPr>
        <w:t>2</w:t>
      </w:r>
      <w:r w:rsidRPr="00ED4783">
        <w:rPr>
          <w:rFonts w:ascii="宋体" w:hint="eastAsia"/>
          <w:bCs/>
          <w:szCs w:val="21"/>
        </w:rPr>
        <w:t>、保险合同；</w:t>
      </w:r>
    </w:p>
    <w:p w:rsidR="00BB52F3" w:rsidRPr="00ED4783" w:rsidRDefault="00487683">
      <w:pPr>
        <w:autoSpaceDE w:val="0"/>
        <w:autoSpaceDN w:val="0"/>
        <w:adjustRightInd w:val="0"/>
        <w:snapToGrid w:val="0"/>
        <w:spacing w:afterLines="50" w:after="190"/>
        <w:ind w:firstLine="420"/>
        <w:textAlignment w:val="bottom"/>
        <w:rPr>
          <w:rFonts w:ascii="宋体"/>
          <w:bCs/>
          <w:szCs w:val="21"/>
        </w:rPr>
      </w:pPr>
      <w:r w:rsidRPr="00ED4783">
        <w:rPr>
          <w:rFonts w:ascii="宋体"/>
          <w:bCs/>
          <w:szCs w:val="21"/>
        </w:rPr>
        <w:t>3</w:t>
      </w:r>
      <w:r w:rsidRPr="00ED4783">
        <w:rPr>
          <w:rFonts w:ascii="宋体" w:hint="eastAsia"/>
          <w:bCs/>
          <w:szCs w:val="21"/>
        </w:rPr>
        <w:t>、保险金申请人的有效身份证件；</w:t>
      </w:r>
    </w:p>
    <w:p w:rsidR="00BB52F3" w:rsidRPr="00ED4783" w:rsidRDefault="00487683">
      <w:pPr>
        <w:adjustRightInd w:val="0"/>
        <w:snapToGrid w:val="0"/>
        <w:spacing w:afterLines="50" w:after="190"/>
        <w:ind w:firstLine="420"/>
        <w:rPr>
          <w:rFonts w:ascii="宋体"/>
          <w:bCs/>
          <w:szCs w:val="21"/>
        </w:rPr>
      </w:pPr>
      <w:r w:rsidRPr="00ED4783">
        <w:rPr>
          <w:rFonts w:ascii="宋体"/>
          <w:bCs/>
          <w:szCs w:val="21"/>
        </w:rPr>
        <w:t>4</w:t>
      </w:r>
      <w:r w:rsidRPr="00ED4783">
        <w:rPr>
          <w:rFonts w:ascii="宋体" w:hint="eastAsia"/>
          <w:bCs/>
          <w:szCs w:val="21"/>
        </w:rPr>
        <w:t>、国家卫生行政部门认定的医疗机构、公安部门或其他相关机构出具的被保险人死亡证明。若被保险人为宣告死亡，须提供中华人民共和国法院出具的宣告死亡证明文件；</w:t>
      </w:r>
    </w:p>
    <w:p w:rsidR="00BB52F3" w:rsidRPr="00ED4783" w:rsidRDefault="00487683">
      <w:pPr>
        <w:widowControl/>
        <w:autoSpaceDE w:val="0"/>
        <w:autoSpaceDN w:val="0"/>
        <w:adjustRightInd w:val="0"/>
        <w:snapToGrid w:val="0"/>
        <w:spacing w:afterLines="50" w:after="190"/>
        <w:ind w:firstLine="420"/>
        <w:rPr>
          <w:rFonts w:ascii="宋体"/>
          <w:bCs/>
          <w:szCs w:val="21"/>
        </w:rPr>
      </w:pPr>
      <w:r w:rsidRPr="00ED4783">
        <w:rPr>
          <w:rFonts w:ascii="宋体"/>
          <w:bCs/>
          <w:szCs w:val="21"/>
        </w:rPr>
        <w:t>5</w:t>
      </w:r>
      <w:r w:rsidRPr="00ED4783">
        <w:rPr>
          <w:rFonts w:ascii="宋体" w:hint="eastAsia"/>
          <w:bCs/>
          <w:szCs w:val="21"/>
        </w:rPr>
        <w:t>、被保险人的户籍注销证明或其他相关证明；</w:t>
      </w:r>
    </w:p>
    <w:p w:rsidR="00BB52F3" w:rsidRPr="00ED4783" w:rsidRDefault="00487683">
      <w:pPr>
        <w:widowControl/>
        <w:autoSpaceDE w:val="0"/>
        <w:autoSpaceDN w:val="0"/>
        <w:adjustRightInd w:val="0"/>
        <w:snapToGrid w:val="0"/>
        <w:spacing w:afterLines="50" w:after="190"/>
        <w:ind w:firstLine="420"/>
        <w:rPr>
          <w:rFonts w:ascii="宋体" w:cs="宋体"/>
          <w:bCs/>
          <w:kern w:val="0"/>
          <w:szCs w:val="21"/>
          <w:lang w:val="zh-CN"/>
        </w:rPr>
      </w:pPr>
      <w:r w:rsidRPr="00ED4783">
        <w:rPr>
          <w:rFonts w:ascii="宋体"/>
          <w:bCs/>
          <w:szCs w:val="21"/>
        </w:rPr>
        <w:t>6</w:t>
      </w:r>
      <w:r w:rsidRPr="00ED4783">
        <w:rPr>
          <w:rFonts w:ascii="宋体" w:hint="eastAsia"/>
          <w:bCs/>
          <w:szCs w:val="21"/>
        </w:rPr>
        <w:t>、保险金申请人所能提供的与确认保险事故的性质、原因等有关的其他证明和资料；</w:t>
      </w:r>
    </w:p>
    <w:p w:rsidR="00BB52F3" w:rsidRPr="00ED4783" w:rsidRDefault="00487683">
      <w:pPr>
        <w:adjustRightInd w:val="0"/>
        <w:snapToGrid w:val="0"/>
        <w:spacing w:afterLines="50" w:after="190"/>
        <w:ind w:firstLine="420"/>
        <w:rPr>
          <w:rFonts w:ascii="宋体"/>
          <w:bCs/>
          <w:szCs w:val="21"/>
        </w:rPr>
      </w:pPr>
      <w:r w:rsidRPr="00ED4783">
        <w:rPr>
          <w:rFonts w:ascii="宋体"/>
          <w:bCs/>
          <w:szCs w:val="21"/>
        </w:rPr>
        <w:t>7</w:t>
      </w:r>
      <w:r w:rsidRPr="00ED4783">
        <w:rPr>
          <w:rFonts w:ascii="宋体" w:hint="eastAsia"/>
          <w:bCs/>
          <w:szCs w:val="21"/>
        </w:rPr>
        <w:t>、保险金作为被保险人遗产时，须提供可证明合法继承权的相关权利文件；</w:t>
      </w:r>
    </w:p>
    <w:p w:rsidR="00BB52F3" w:rsidRPr="00ED4783" w:rsidRDefault="00487683">
      <w:pPr>
        <w:adjustRightInd w:val="0"/>
        <w:snapToGrid w:val="0"/>
        <w:spacing w:afterLines="50" w:after="190"/>
        <w:ind w:firstLine="420"/>
        <w:rPr>
          <w:rFonts w:ascii="宋体"/>
          <w:bCs/>
          <w:szCs w:val="21"/>
        </w:rPr>
      </w:pPr>
      <w:r w:rsidRPr="00ED4783">
        <w:rPr>
          <w:rFonts w:ascii="宋体" w:hint="eastAsia"/>
          <w:bCs/>
          <w:szCs w:val="21"/>
        </w:rPr>
        <w:t>8、若保险金申请人委托他人申请的，还应提供授权委托书原件、委托人和受托人的有效身份证件等相关证明文件。</w:t>
      </w:r>
    </w:p>
    <w:p w:rsidR="00BB52F3" w:rsidRPr="00ED4783" w:rsidRDefault="00631818">
      <w:pPr>
        <w:adjustRightInd w:val="0"/>
        <w:snapToGrid w:val="0"/>
        <w:spacing w:afterLines="50" w:after="190"/>
        <w:ind w:firstLineChars="200" w:firstLine="422"/>
        <w:outlineLvl w:val="0"/>
        <w:rPr>
          <w:b/>
          <w:szCs w:val="21"/>
        </w:rPr>
      </w:pPr>
      <w:r w:rsidRPr="00ED4783">
        <w:rPr>
          <w:rFonts w:hint="eastAsia"/>
          <w:b/>
          <w:szCs w:val="21"/>
        </w:rPr>
        <w:t>（二）残疾保险金申请</w:t>
      </w:r>
    </w:p>
    <w:p w:rsidR="00BB52F3" w:rsidRPr="00ED4783" w:rsidRDefault="00487683">
      <w:pPr>
        <w:widowControl/>
        <w:autoSpaceDE w:val="0"/>
        <w:autoSpaceDN w:val="0"/>
        <w:adjustRightInd w:val="0"/>
        <w:snapToGrid w:val="0"/>
        <w:spacing w:afterLines="50" w:after="190"/>
        <w:ind w:firstLine="420"/>
        <w:rPr>
          <w:rFonts w:ascii="宋体"/>
          <w:bCs/>
          <w:szCs w:val="21"/>
        </w:rPr>
      </w:pPr>
      <w:r w:rsidRPr="00ED4783">
        <w:rPr>
          <w:rFonts w:ascii="宋体"/>
          <w:bCs/>
          <w:szCs w:val="21"/>
        </w:rPr>
        <w:t>1</w:t>
      </w:r>
      <w:r w:rsidRPr="00ED4783">
        <w:rPr>
          <w:rFonts w:ascii="宋体" w:hint="eastAsia"/>
          <w:bCs/>
          <w:szCs w:val="21"/>
        </w:rPr>
        <w:t>、保险金给付申请书；</w:t>
      </w:r>
    </w:p>
    <w:p w:rsidR="00BB52F3" w:rsidRPr="00ED4783" w:rsidRDefault="00487683">
      <w:pPr>
        <w:widowControl/>
        <w:autoSpaceDE w:val="0"/>
        <w:autoSpaceDN w:val="0"/>
        <w:adjustRightInd w:val="0"/>
        <w:snapToGrid w:val="0"/>
        <w:spacing w:afterLines="50" w:after="190"/>
        <w:ind w:firstLine="420"/>
        <w:rPr>
          <w:rFonts w:ascii="宋体"/>
          <w:bCs/>
          <w:szCs w:val="21"/>
        </w:rPr>
      </w:pPr>
      <w:r w:rsidRPr="00ED4783">
        <w:rPr>
          <w:rFonts w:ascii="宋体"/>
          <w:bCs/>
          <w:szCs w:val="21"/>
        </w:rPr>
        <w:t>2</w:t>
      </w:r>
      <w:r w:rsidRPr="00ED4783">
        <w:rPr>
          <w:rFonts w:ascii="宋体" w:hint="eastAsia"/>
          <w:bCs/>
          <w:szCs w:val="21"/>
        </w:rPr>
        <w:t>、保险合同；</w:t>
      </w:r>
    </w:p>
    <w:p w:rsidR="00BB52F3" w:rsidRPr="00ED4783" w:rsidRDefault="00487683">
      <w:pPr>
        <w:widowControl/>
        <w:autoSpaceDE w:val="0"/>
        <w:autoSpaceDN w:val="0"/>
        <w:adjustRightInd w:val="0"/>
        <w:snapToGrid w:val="0"/>
        <w:spacing w:afterLines="50" w:after="190"/>
        <w:ind w:firstLine="420"/>
        <w:rPr>
          <w:rFonts w:ascii="宋体"/>
          <w:bCs/>
          <w:szCs w:val="21"/>
        </w:rPr>
      </w:pPr>
      <w:r w:rsidRPr="00ED4783">
        <w:rPr>
          <w:rFonts w:ascii="宋体"/>
          <w:bCs/>
          <w:szCs w:val="21"/>
        </w:rPr>
        <w:t>3</w:t>
      </w:r>
      <w:r w:rsidRPr="00ED4783">
        <w:rPr>
          <w:rFonts w:ascii="宋体" w:hint="eastAsia"/>
          <w:bCs/>
          <w:szCs w:val="21"/>
        </w:rPr>
        <w:t>、保险金申请人的有效身份证件；</w:t>
      </w:r>
    </w:p>
    <w:p w:rsidR="00BB52F3" w:rsidRPr="00ED4783" w:rsidRDefault="00487683">
      <w:pPr>
        <w:adjustRightInd w:val="0"/>
        <w:snapToGrid w:val="0"/>
        <w:spacing w:afterLines="50" w:after="190"/>
        <w:ind w:firstLine="420"/>
        <w:rPr>
          <w:rFonts w:ascii="宋体"/>
          <w:bCs/>
          <w:szCs w:val="21"/>
        </w:rPr>
      </w:pPr>
      <w:r w:rsidRPr="00ED4783">
        <w:rPr>
          <w:rFonts w:ascii="宋体" w:hint="eastAsia"/>
          <w:bCs/>
          <w:szCs w:val="21"/>
        </w:rPr>
        <w:t>4、由双方认可的医疗机构或有资质的鉴定机构根据</w:t>
      </w:r>
      <w:r w:rsidRPr="00995535">
        <w:rPr>
          <w:rFonts w:ascii="宋体" w:hint="eastAsia"/>
          <w:bCs/>
          <w:szCs w:val="21"/>
        </w:rPr>
        <w:t>《标准》出具</w:t>
      </w:r>
      <w:r w:rsidRPr="00ED4783">
        <w:rPr>
          <w:rFonts w:ascii="宋体" w:hint="eastAsia"/>
          <w:bCs/>
          <w:szCs w:val="21"/>
        </w:rPr>
        <w:t>的被保险人伤残程度</w:t>
      </w:r>
      <w:r w:rsidRPr="00ED4783">
        <w:rPr>
          <w:rFonts w:ascii="宋体" w:hint="eastAsia"/>
          <w:bCs/>
          <w:szCs w:val="21"/>
        </w:rPr>
        <w:lastRenderedPageBreak/>
        <w:t>的资料或身体伤残程度评定书；</w:t>
      </w:r>
    </w:p>
    <w:p w:rsidR="00BB52F3" w:rsidRPr="00ED4783" w:rsidRDefault="00487683">
      <w:pPr>
        <w:adjustRightInd w:val="0"/>
        <w:snapToGrid w:val="0"/>
        <w:spacing w:afterLines="50" w:after="190"/>
        <w:ind w:firstLine="420"/>
        <w:rPr>
          <w:rFonts w:ascii="宋体"/>
          <w:bCs/>
          <w:szCs w:val="21"/>
        </w:rPr>
      </w:pPr>
      <w:r w:rsidRPr="00ED4783">
        <w:rPr>
          <w:rFonts w:ascii="宋体" w:hint="eastAsia"/>
          <w:bCs/>
          <w:szCs w:val="21"/>
        </w:rPr>
        <w:t>5、保险金申请人所能提供的与确认保险事故的性质、原因、伤害程度等有关的其他证明和资料；</w:t>
      </w:r>
    </w:p>
    <w:p w:rsidR="00BB52F3" w:rsidRPr="00ED4783" w:rsidRDefault="00487683">
      <w:pPr>
        <w:adjustRightInd w:val="0"/>
        <w:snapToGrid w:val="0"/>
        <w:spacing w:afterLines="50" w:after="190"/>
        <w:ind w:firstLine="420"/>
        <w:rPr>
          <w:rFonts w:ascii="宋体"/>
          <w:bCs/>
          <w:szCs w:val="21"/>
        </w:rPr>
      </w:pPr>
      <w:r w:rsidRPr="00ED4783">
        <w:rPr>
          <w:rFonts w:ascii="宋体" w:hint="eastAsia"/>
          <w:bCs/>
          <w:szCs w:val="21"/>
        </w:rPr>
        <w:t>6、若保险金申请人委托他人申请的，还应提供授权委托书原件、委托人和受托人的身份证明等相关证明文件。</w:t>
      </w:r>
    </w:p>
    <w:p w:rsidR="00BB52F3" w:rsidRPr="00ED4783" w:rsidRDefault="00631818">
      <w:pPr>
        <w:adjustRightInd w:val="0"/>
        <w:snapToGrid w:val="0"/>
        <w:spacing w:afterLines="50" w:after="190"/>
        <w:ind w:firstLineChars="200" w:firstLine="422"/>
        <w:outlineLvl w:val="0"/>
        <w:rPr>
          <w:b/>
          <w:szCs w:val="21"/>
        </w:rPr>
      </w:pPr>
      <w:r w:rsidRPr="00ED4783">
        <w:rPr>
          <w:rFonts w:hint="eastAsia"/>
          <w:b/>
          <w:szCs w:val="21"/>
        </w:rPr>
        <w:t>（三）</w:t>
      </w:r>
      <w:r w:rsidR="00D2298D" w:rsidRPr="00ED4783">
        <w:rPr>
          <w:rFonts w:hint="eastAsia"/>
          <w:b/>
          <w:szCs w:val="21"/>
        </w:rPr>
        <w:t>住院医疗</w:t>
      </w:r>
      <w:r w:rsidR="00FC467C" w:rsidRPr="00ED4783">
        <w:rPr>
          <w:rFonts w:hint="eastAsia"/>
          <w:b/>
          <w:szCs w:val="21"/>
        </w:rPr>
        <w:t>保险金</w:t>
      </w:r>
      <w:r w:rsidR="004A22E0" w:rsidRPr="00ED4783">
        <w:rPr>
          <w:rFonts w:hint="eastAsia"/>
          <w:b/>
          <w:szCs w:val="21"/>
        </w:rPr>
        <w:t>申请</w:t>
      </w:r>
    </w:p>
    <w:p w:rsidR="00BB52F3" w:rsidRPr="00ED4783" w:rsidRDefault="000F130F">
      <w:pPr>
        <w:adjustRightInd w:val="0"/>
        <w:snapToGrid w:val="0"/>
        <w:spacing w:afterLines="50" w:after="190"/>
        <w:ind w:firstLine="420"/>
        <w:rPr>
          <w:rFonts w:ascii="宋体"/>
          <w:bCs/>
          <w:szCs w:val="21"/>
        </w:rPr>
      </w:pPr>
      <w:r w:rsidRPr="00ED4783">
        <w:rPr>
          <w:rFonts w:ascii="宋体" w:hint="eastAsia"/>
          <w:color w:val="000000"/>
          <w:szCs w:val="21"/>
        </w:rPr>
        <w:t>1、</w:t>
      </w:r>
      <w:r w:rsidRPr="00ED4783">
        <w:rPr>
          <w:rFonts w:ascii="宋体" w:hint="eastAsia"/>
          <w:szCs w:val="21"/>
        </w:rPr>
        <w:t>保险金给付申请书；</w:t>
      </w:r>
      <w:bookmarkStart w:id="6" w:name="_GoBack"/>
      <w:bookmarkEnd w:id="6"/>
    </w:p>
    <w:p w:rsidR="00BB52F3" w:rsidRPr="00ED4783" w:rsidRDefault="000F130F">
      <w:pPr>
        <w:adjustRightInd w:val="0"/>
        <w:snapToGrid w:val="0"/>
        <w:spacing w:afterLines="50" w:after="190"/>
        <w:ind w:firstLine="420"/>
        <w:rPr>
          <w:rFonts w:ascii="宋体"/>
          <w:bCs/>
          <w:szCs w:val="21"/>
        </w:rPr>
      </w:pPr>
      <w:r w:rsidRPr="00ED4783">
        <w:rPr>
          <w:rFonts w:ascii="宋体" w:hint="eastAsia"/>
          <w:szCs w:val="21"/>
        </w:rPr>
        <w:t>2、保险</w:t>
      </w:r>
      <w:r w:rsidR="009A64D7" w:rsidRPr="00ED4783">
        <w:rPr>
          <w:rFonts w:ascii="宋体" w:hint="eastAsia"/>
          <w:szCs w:val="21"/>
        </w:rPr>
        <w:t>合同</w:t>
      </w:r>
      <w:r w:rsidRPr="00ED4783">
        <w:rPr>
          <w:rFonts w:ascii="宋体" w:hint="eastAsia"/>
          <w:szCs w:val="21"/>
        </w:rPr>
        <w:t>；</w:t>
      </w:r>
    </w:p>
    <w:p w:rsidR="00BB52F3" w:rsidRPr="00ED4783" w:rsidRDefault="000F130F">
      <w:pPr>
        <w:adjustRightInd w:val="0"/>
        <w:snapToGrid w:val="0"/>
        <w:spacing w:afterLines="50" w:after="190"/>
        <w:ind w:firstLineChars="196" w:firstLine="412"/>
        <w:rPr>
          <w:rFonts w:ascii="宋体"/>
          <w:bCs/>
          <w:color w:val="000000"/>
          <w:szCs w:val="21"/>
        </w:rPr>
      </w:pPr>
      <w:r w:rsidRPr="00ED4783">
        <w:rPr>
          <w:rFonts w:ascii="宋体" w:hint="eastAsia"/>
          <w:color w:val="000000"/>
          <w:szCs w:val="21"/>
        </w:rPr>
        <w:t>3、</w:t>
      </w:r>
      <w:r w:rsidRPr="00ED4783">
        <w:rPr>
          <w:rFonts w:ascii="宋体"/>
          <w:color w:val="000000"/>
          <w:szCs w:val="21"/>
        </w:rPr>
        <w:t>被保险人</w:t>
      </w:r>
      <w:r w:rsidR="0081108A" w:rsidRPr="00ED4783">
        <w:rPr>
          <w:rFonts w:ascii="宋体" w:hint="eastAsia"/>
          <w:color w:val="000000"/>
          <w:szCs w:val="21"/>
        </w:rPr>
        <w:t>的有效</w:t>
      </w:r>
      <w:r w:rsidRPr="00ED4783">
        <w:rPr>
          <w:rFonts w:ascii="宋体"/>
          <w:color w:val="000000"/>
          <w:szCs w:val="21"/>
        </w:rPr>
        <w:t>身份证明；</w:t>
      </w:r>
    </w:p>
    <w:p w:rsidR="00BB52F3" w:rsidRPr="00ED4783" w:rsidRDefault="000F130F">
      <w:pPr>
        <w:adjustRightInd w:val="0"/>
        <w:snapToGrid w:val="0"/>
        <w:spacing w:afterLines="50" w:after="190"/>
        <w:ind w:firstLine="420"/>
        <w:rPr>
          <w:rFonts w:ascii="宋体"/>
          <w:bCs/>
          <w:szCs w:val="21"/>
        </w:rPr>
      </w:pPr>
      <w:r w:rsidRPr="00ED4783">
        <w:rPr>
          <w:rFonts w:ascii="宋体" w:hint="eastAsia"/>
        </w:rPr>
        <w:t>4、</w:t>
      </w:r>
      <w:r w:rsidRPr="00ED4783">
        <w:rPr>
          <w:rFonts w:ascii="宋体" w:hint="eastAsia"/>
          <w:szCs w:val="21"/>
        </w:rPr>
        <w:t>当地社会医疗保险主管部门指定或保险人认可的医疗机构出具的病历、诊断证明、检查报告、出院小结、医疗费用结算明细表、医疗费用原始凭证等；</w:t>
      </w:r>
    </w:p>
    <w:p w:rsidR="00BB52F3" w:rsidRPr="00ED4783" w:rsidRDefault="000F130F">
      <w:pPr>
        <w:adjustRightInd w:val="0"/>
        <w:snapToGrid w:val="0"/>
        <w:spacing w:afterLines="50" w:after="190"/>
        <w:ind w:firstLine="420"/>
        <w:rPr>
          <w:rFonts w:ascii="宋体"/>
          <w:bCs/>
          <w:szCs w:val="21"/>
        </w:rPr>
      </w:pPr>
      <w:r w:rsidRPr="00ED4783">
        <w:rPr>
          <w:rFonts w:ascii="宋体" w:hint="eastAsia"/>
          <w:szCs w:val="21"/>
        </w:rPr>
        <w:t>若已从社会医疗保险获得补偿，应提供上述资料及社会医疗保险机构出具的报销凭证或医疗费用分割单</w:t>
      </w:r>
      <w:r w:rsidRPr="00ED4783">
        <w:rPr>
          <w:rFonts w:ascii="宋体" w:hint="eastAsia"/>
        </w:rPr>
        <w:t>；</w:t>
      </w:r>
    </w:p>
    <w:p w:rsidR="00BB52F3" w:rsidRPr="00ED4783" w:rsidRDefault="000F130F">
      <w:pPr>
        <w:adjustRightInd w:val="0"/>
        <w:snapToGrid w:val="0"/>
        <w:spacing w:afterLines="50" w:after="190"/>
        <w:ind w:firstLine="420"/>
        <w:rPr>
          <w:rFonts w:ascii="宋体"/>
          <w:bCs/>
        </w:rPr>
      </w:pPr>
      <w:r w:rsidRPr="00ED4783">
        <w:rPr>
          <w:rFonts w:ascii="宋体" w:hint="eastAsia"/>
        </w:rPr>
        <w:t>5、被保险人所能提供的与确认保险事故的性质、原因、伤害程度等有关的其他证明和资料；</w:t>
      </w:r>
    </w:p>
    <w:p w:rsidR="00BB52F3" w:rsidRPr="00ED4783" w:rsidRDefault="000F130F">
      <w:pPr>
        <w:adjustRightInd w:val="0"/>
        <w:snapToGrid w:val="0"/>
        <w:spacing w:afterLines="50" w:after="190"/>
        <w:ind w:firstLine="420"/>
        <w:rPr>
          <w:rFonts w:ascii="宋体"/>
          <w:bCs/>
        </w:rPr>
      </w:pPr>
      <w:r w:rsidRPr="00ED4783">
        <w:rPr>
          <w:rFonts w:ascii="宋体" w:hint="eastAsia"/>
        </w:rPr>
        <w:t>6、被保险人死亡的，受益人须提供可证明合法继承权的相关文件；</w:t>
      </w:r>
    </w:p>
    <w:p w:rsidR="00BB52F3" w:rsidRPr="00ED4783" w:rsidRDefault="000F130F">
      <w:pPr>
        <w:adjustRightInd w:val="0"/>
        <w:snapToGrid w:val="0"/>
        <w:spacing w:afterLines="50" w:after="190"/>
        <w:ind w:firstLineChars="200" w:firstLine="420"/>
        <w:outlineLvl w:val="0"/>
        <w:rPr>
          <w:rFonts w:ascii="宋体"/>
          <w:bCs/>
          <w:szCs w:val="21"/>
        </w:rPr>
      </w:pPr>
      <w:r w:rsidRPr="00ED4783">
        <w:rPr>
          <w:rFonts w:ascii="宋体" w:hint="eastAsia"/>
        </w:rPr>
        <w:t>7、若被保险人或受益人委托他人申请的，还应提供授权委托书原件、委托人和受托人的身份证明等相关证明文件。</w:t>
      </w:r>
    </w:p>
    <w:p w:rsidR="00BB52F3" w:rsidRPr="00ED4783" w:rsidRDefault="00487683">
      <w:pPr>
        <w:adjustRightInd w:val="0"/>
        <w:snapToGrid w:val="0"/>
        <w:spacing w:afterLines="50" w:after="190"/>
        <w:ind w:firstLineChars="200" w:firstLine="422"/>
        <w:rPr>
          <w:rStyle w:val="apple-style-span"/>
          <w:rFonts w:asciiTheme="minorEastAsia" w:eastAsiaTheme="minorEastAsia" w:hAnsiTheme="minorEastAsia"/>
          <w:szCs w:val="21"/>
        </w:rPr>
      </w:pPr>
      <w:r w:rsidRPr="00ED4783">
        <w:rPr>
          <w:rFonts w:ascii="宋体" w:hint="eastAsia"/>
          <w:b/>
          <w:bCs/>
          <w:szCs w:val="21"/>
        </w:rPr>
        <w:t>第</w:t>
      </w:r>
      <w:r w:rsidR="000F130F" w:rsidRPr="00ED4783">
        <w:rPr>
          <w:rFonts w:ascii="宋体" w:hint="eastAsia"/>
          <w:b/>
          <w:bCs/>
          <w:szCs w:val="21"/>
        </w:rPr>
        <w:t>二十二</w:t>
      </w:r>
      <w:r w:rsidRPr="00ED4783">
        <w:rPr>
          <w:rFonts w:ascii="宋体" w:hint="eastAsia"/>
          <w:b/>
          <w:bCs/>
          <w:szCs w:val="21"/>
        </w:rPr>
        <w:t>条</w:t>
      </w:r>
      <w:r w:rsidR="000F130F" w:rsidRPr="00ED4783">
        <w:rPr>
          <w:rFonts w:ascii="宋体" w:hint="eastAsia"/>
          <w:bCs/>
          <w:szCs w:val="21"/>
        </w:rPr>
        <w:t xml:space="preserve">  </w:t>
      </w:r>
      <w:r w:rsidRPr="00ED4783">
        <w:rPr>
          <w:rFonts w:ascii="宋体" w:hint="eastAsia"/>
          <w:bCs/>
          <w:szCs w:val="21"/>
        </w:rPr>
        <w:t>保险金申请人向保险人请求给付保险金的诉讼时效期间为2年，自其知道或者应当知道保险事故发生之日起计算。</w:t>
      </w:r>
    </w:p>
    <w:p w:rsidR="00BB52F3" w:rsidRPr="00ED4783" w:rsidRDefault="00F17258">
      <w:pPr>
        <w:adjustRightInd w:val="0"/>
        <w:snapToGrid w:val="0"/>
        <w:spacing w:afterLines="50" w:after="190"/>
        <w:jc w:val="center"/>
        <w:rPr>
          <w:b/>
        </w:rPr>
      </w:pPr>
      <w:r w:rsidRPr="00ED4783">
        <w:rPr>
          <w:rFonts w:hint="eastAsia"/>
          <w:b/>
        </w:rPr>
        <w:t>争议处理</w:t>
      </w:r>
    </w:p>
    <w:p w:rsidR="00BB52F3" w:rsidRPr="00ED4783" w:rsidRDefault="000F130F">
      <w:pPr>
        <w:adjustRightInd w:val="0"/>
        <w:snapToGrid w:val="0"/>
        <w:spacing w:afterLines="50" w:after="190"/>
        <w:ind w:firstLine="422"/>
        <w:rPr>
          <w:rFonts w:ascii="宋体"/>
          <w:bCs/>
          <w:szCs w:val="21"/>
        </w:rPr>
      </w:pPr>
      <w:r w:rsidRPr="00ED4783">
        <w:rPr>
          <w:rFonts w:ascii="宋体" w:hint="eastAsia"/>
          <w:b/>
          <w:szCs w:val="21"/>
        </w:rPr>
        <w:t>第二十三条</w:t>
      </w:r>
      <w:r w:rsidRPr="00ED4783">
        <w:rPr>
          <w:rFonts w:ascii="宋体"/>
          <w:szCs w:val="21"/>
        </w:rPr>
        <w:t xml:space="preserve">  </w:t>
      </w:r>
      <w:r w:rsidRPr="00ED4783">
        <w:rPr>
          <w:rFonts w:ascii="宋体" w:hint="eastAsia"/>
          <w:szCs w:val="21"/>
        </w:rPr>
        <w:t>因履行本保险合同发生的争议，由当事人协商解决。协商不成的，提交保险单载明的仲裁机构仲裁；保险单未载明仲裁机构或争议发生后未达成仲裁协议的，依法向法院起诉。</w:t>
      </w:r>
    </w:p>
    <w:p w:rsidR="00BB52F3" w:rsidRPr="00ED4783" w:rsidRDefault="000F130F">
      <w:pPr>
        <w:adjustRightInd w:val="0"/>
        <w:snapToGrid w:val="0"/>
        <w:spacing w:afterLines="50" w:after="190"/>
        <w:ind w:firstLineChars="200" w:firstLine="422"/>
        <w:rPr>
          <w:rFonts w:asciiTheme="minorEastAsia" w:eastAsiaTheme="minorEastAsia" w:hAnsiTheme="minorEastAsia"/>
          <w:szCs w:val="21"/>
        </w:rPr>
      </w:pPr>
      <w:r w:rsidRPr="00ED4783">
        <w:rPr>
          <w:rFonts w:ascii="宋体" w:hint="eastAsia"/>
          <w:b/>
          <w:szCs w:val="21"/>
        </w:rPr>
        <w:t>第二十四条</w:t>
      </w:r>
      <w:r w:rsidRPr="00ED4783">
        <w:rPr>
          <w:rFonts w:ascii="宋体"/>
          <w:szCs w:val="21"/>
        </w:rPr>
        <w:t xml:space="preserve">  </w:t>
      </w:r>
      <w:r w:rsidRPr="00ED4783">
        <w:rPr>
          <w:rFonts w:ascii="宋体" w:hint="eastAsia"/>
          <w:szCs w:val="21"/>
        </w:rPr>
        <w:t>与本保险合同有关的以及履行本保险合同产生的一切争议处理适用中华人民共和国法律（不包括港澳台地区法律）。</w:t>
      </w:r>
    </w:p>
    <w:p w:rsidR="00BB52F3" w:rsidRPr="00ED4783" w:rsidRDefault="00F17258">
      <w:pPr>
        <w:adjustRightInd w:val="0"/>
        <w:snapToGrid w:val="0"/>
        <w:spacing w:afterLines="50" w:after="190"/>
        <w:jc w:val="center"/>
        <w:rPr>
          <w:b/>
        </w:rPr>
      </w:pPr>
      <w:r w:rsidRPr="00ED4783">
        <w:rPr>
          <w:rFonts w:hint="eastAsia"/>
          <w:b/>
        </w:rPr>
        <w:t>其他事项</w:t>
      </w:r>
    </w:p>
    <w:p w:rsidR="00BB52F3" w:rsidRPr="00ED4783" w:rsidRDefault="000F130F">
      <w:pPr>
        <w:snapToGrid w:val="0"/>
        <w:spacing w:beforeLines="50" w:before="190" w:afterLines="50" w:after="190"/>
        <w:ind w:firstLine="422"/>
        <w:rPr>
          <w:rFonts w:ascii="宋体"/>
          <w:b/>
          <w:color w:val="000000"/>
          <w:szCs w:val="21"/>
        </w:rPr>
      </w:pPr>
      <w:r w:rsidRPr="00ED4783">
        <w:rPr>
          <w:rFonts w:ascii="宋体" w:hint="eastAsia"/>
          <w:b/>
          <w:color w:val="000000"/>
          <w:szCs w:val="21"/>
        </w:rPr>
        <w:t>第二十五条</w:t>
      </w:r>
      <w:r w:rsidRPr="00ED4783">
        <w:rPr>
          <w:rFonts w:ascii="宋体" w:hint="eastAsia"/>
          <w:color w:val="000000"/>
          <w:szCs w:val="21"/>
        </w:rPr>
        <w:t xml:space="preserve"> </w:t>
      </w:r>
      <w:r w:rsidR="00BB52F3" w:rsidRPr="00ED4783">
        <w:rPr>
          <w:rFonts w:ascii="宋体" w:hint="eastAsia"/>
          <w:b/>
          <w:color w:val="000000"/>
          <w:szCs w:val="21"/>
        </w:rPr>
        <w:t xml:space="preserve"> 发生以下任何情形的，保险人有权解除本合同或者终止对相应被保险人的保险责任，并不退还保险费：</w:t>
      </w:r>
    </w:p>
    <w:p w:rsidR="00BB52F3" w:rsidRPr="00ED4783" w:rsidRDefault="00BB52F3">
      <w:pPr>
        <w:snapToGrid w:val="0"/>
        <w:spacing w:beforeLines="50" w:before="190" w:afterLines="50" w:after="190"/>
        <w:ind w:firstLine="420"/>
        <w:rPr>
          <w:rFonts w:ascii="宋体"/>
          <w:b/>
          <w:color w:val="000000"/>
          <w:szCs w:val="21"/>
        </w:rPr>
      </w:pPr>
      <w:r w:rsidRPr="00ED4783">
        <w:rPr>
          <w:rFonts w:ascii="宋体" w:hint="eastAsia"/>
          <w:b/>
          <w:color w:val="000000"/>
          <w:szCs w:val="21"/>
        </w:rPr>
        <w:t>1.未发生保险事故，保险金申请人谎称发生了保险事故，向保险人提出给付保险金请求；</w:t>
      </w:r>
    </w:p>
    <w:p w:rsidR="00BB52F3" w:rsidRPr="00ED4783" w:rsidRDefault="00BB52F3">
      <w:pPr>
        <w:snapToGrid w:val="0"/>
        <w:spacing w:beforeLines="50" w:before="190" w:afterLines="50" w:after="190"/>
        <w:ind w:firstLine="420"/>
        <w:rPr>
          <w:rFonts w:ascii="宋体"/>
          <w:b/>
          <w:color w:val="000000"/>
          <w:szCs w:val="21"/>
        </w:rPr>
      </w:pPr>
      <w:r w:rsidRPr="00ED4783">
        <w:rPr>
          <w:rFonts w:ascii="宋体" w:hint="eastAsia"/>
          <w:b/>
          <w:color w:val="000000"/>
          <w:szCs w:val="21"/>
        </w:rPr>
        <w:t>2.投保人、被保险人故意制造保险事故。</w:t>
      </w:r>
    </w:p>
    <w:p w:rsidR="00BB52F3" w:rsidRPr="00ED4783" w:rsidRDefault="00BB52F3">
      <w:pPr>
        <w:snapToGrid w:val="0"/>
        <w:spacing w:beforeLines="50" w:before="190" w:afterLines="50" w:after="190"/>
        <w:ind w:firstLine="420"/>
        <w:rPr>
          <w:rFonts w:ascii="宋体"/>
          <w:color w:val="000000"/>
          <w:szCs w:val="21"/>
        </w:rPr>
      </w:pPr>
      <w:r w:rsidRPr="00ED4783">
        <w:rPr>
          <w:rFonts w:ascii="宋体" w:hint="eastAsia"/>
          <w:b/>
          <w:color w:val="000000"/>
          <w:szCs w:val="21"/>
        </w:rPr>
        <w:t>前款约定的任何情形致使保险人给付保险金或者支出费用的，投保人、被保险人或者保险金申请人应当退回或者赔偿。</w:t>
      </w:r>
    </w:p>
    <w:p w:rsidR="00BB52F3" w:rsidRPr="00ED4783" w:rsidRDefault="000F130F">
      <w:pPr>
        <w:spacing w:afterLines="50" w:after="190"/>
        <w:ind w:firstLine="422"/>
        <w:rPr>
          <w:rFonts w:ascii="宋体"/>
          <w:b/>
          <w:bCs/>
          <w:szCs w:val="21"/>
        </w:rPr>
      </w:pPr>
      <w:r w:rsidRPr="00ED4783">
        <w:rPr>
          <w:rFonts w:ascii="宋体" w:hint="eastAsia"/>
          <w:b/>
          <w:szCs w:val="21"/>
        </w:rPr>
        <w:t>第二十六条</w:t>
      </w:r>
      <w:r w:rsidRPr="00ED4783">
        <w:rPr>
          <w:rFonts w:ascii="宋体" w:hint="eastAsia"/>
          <w:szCs w:val="21"/>
        </w:rPr>
        <w:t xml:space="preserve">  在本合同成立后，投保人可以书面形式通知保险人解除合同，但保险人已根据本合同约定给付保险金的除外。</w:t>
      </w:r>
    </w:p>
    <w:p w:rsidR="00BB52F3" w:rsidRPr="00ED4783" w:rsidRDefault="000F130F">
      <w:pPr>
        <w:adjustRightInd w:val="0"/>
        <w:snapToGrid w:val="0"/>
        <w:spacing w:afterLines="50" w:after="190"/>
        <w:ind w:firstLine="420"/>
        <w:rPr>
          <w:rFonts w:ascii="宋体"/>
          <w:bCs/>
          <w:szCs w:val="21"/>
        </w:rPr>
      </w:pPr>
      <w:r w:rsidRPr="00ED4783">
        <w:rPr>
          <w:rFonts w:ascii="宋体" w:hint="eastAsia"/>
          <w:szCs w:val="21"/>
        </w:rPr>
        <w:lastRenderedPageBreak/>
        <w:t>投保人解除本合同时，应提供下列证明文件和资料：</w:t>
      </w:r>
    </w:p>
    <w:p w:rsidR="00BB52F3" w:rsidRPr="00ED4783" w:rsidRDefault="000F130F">
      <w:pPr>
        <w:adjustRightInd w:val="0"/>
        <w:snapToGrid w:val="0"/>
        <w:spacing w:afterLines="50" w:after="190"/>
        <w:ind w:firstLine="420"/>
        <w:rPr>
          <w:rFonts w:ascii="宋体"/>
          <w:bCs/>
          <w:szCs w:val="21"/>
        </w:rPr>
      </w:pPr>
      <w:r w:rsidRPr="00ED4783">
        <w:rPr>
          <w:rFonts w:ascii="宋体" w:hint="eastAsia"/>
          <w:szCs w:val="21"/>
        </w:rPr>
        <w:t>（一）保险合同解除申请书；</w:t>
      </w:r>
    </w:p>
    <w:p w:rsidR="00BB52F3" w:rsidRPr="00ED4783" w:rsidRDefault="000F130F">
      <w:pPr>
        <w:adjustRightInd w:val="0"/>
        <w:snapToGrid w:val="0"/>
        <w:spacing w:afterLines="50" w:after="190"/>
        <w:ind w:firstLine="420"/>
        <w:rPr>
          <w:rFonts w:ascii="宋体"/>
          <w:bCs/>
          <w:szCs w:val="21"/>
        </w:rPr>
      </w:pPr>
      <w:r w:rsidRPr="00ED4783">
        <w:rPr>
          <w:rFonts w:ascii="宋体" w:hint="eastAsia"/>
          <w:szCs w:val="21"/>
        </w:rPr>
        <w:t>（二）保险单或其他保险凭证原件；</w:t>
      </w:r>
    </w:p>
    <w:p w:rsidR="00BB52F3" w:rsidRPr="00ED4783" w:rsidRDefault="000F130F">
      <w:pPr>
        <w:adjustRightInd w:val="0"/>
        <w:snapToGrid w:val="0"/>
        <w:spacing w:afterLines="50" w:after="190"/>
        <w:ind w:firstLine="420"/>
        <w:rPr>
          <w:rFonts w:ascii="宋体"/>
          <w:bCs/>
          <w:szCs w:val="21"/>
        </w:rPr>
      </w:pPr>
      <w:r w:rsidRPr="00ED4783">
        <w:rPr>
          <w:rFonts w:ascii="宋体" w:hint="eastAsia"/>
          <w:szCs w:val="21"/>
        </w:rPr>
        <w:t>（三）保险费交付凭证；</w:t>
      </w:r>
    </w:p>
    <w:p w:rsidR="00BB52F3" w:rsidRPr="00ED4783" w:rsidRDefault="000F130F">
      <w:pPr>
        <w:adjustRightInd w:val="0"/>
        <w:snapToGrid w:val="0"/>
        <w:spacing w:afterLines="50" w:after="190"/>
        <w:ind w:firstLine="420"/>
        <w:rPr>
          <w:rFonts w:ascii="宋体"/>
          <w:bCs/>
          <w:szCs w:val="21"/>
        </w:rPr>
      </w:pPr>
      <w:r w:rsidRPr="00ED4783">
        <w:rPr>
          <w:rFonts w:ascii="宋体" w:hint="eastAsia"/>
          <w:szCs w:val="21"/>
        </w:rPr>
        <w:t>（四）投保人身份证明。</w:t>
      </w:r>
    </w:p>
    <w:p w:rsidR="00BB52F3" w:rsidRPr="00ED4783" w:rsidRDefault="000F130F">
      <w:pPr>
        <w:adjustRightInd w:val="0"/>
        <w:snapToGrid w:val="0"/>
        <w:spacing w:afterLines="50" w:after="190"/>
        <w:ind w:firstLineChars="200" w:firstLine="420"/>
        <w:rPr>
          <w:rFonts w:asciiTheme="minorEastAsia" w:eastAsiaTheme="minorEastAsia" w:hAnsiTheme="minorEastAsia"/>
          <w:szCs w:val="21"/>
        </w:rPr>
      </w:pPr>
      <w:r w:rsidRPr="00ED4783">
        <w:rPr>
          <w:rFonts w:ascii="宋体" w:hint="eastAsia"/>
          <w:szCs w:val="21"/>
        </w:rPr>
        <w:t>投保人要求解除本合同，自保险人接到保险合同解除申请书之时起，本合同的效力终止。保险人收到上述证明文件和资料之日起30日内退还保险单的未满期净保费。</w:t>
      </w:r>
    </w:p>
    <w:p w:rsidR="00BB52F3" w:rsidRPr="00ED4783" w:rsidRDefault="006622E6">
      <w:pPr>
        <w:adjustRightInd w:val="0"/>
        <w:snapToGrid w:val="0"/>
        <w:spacing w:afterLines="50" w:after="190"/>
        <w:ind w:firstLine="420"/>
        <w:jc w:val="center"/>
        <w:rPr>
          <w:b/>
        </w:rPr>
      </w:pPr>
      <w:r w:rsidRPr="00ED4783">
        <w:rPr>
          <w:rFonts w:hint="eastAsia"/>
          <w:b/>
        </w:rPr>
        <w:t>释义</w:t>
      </w:r>
    </w:p>
    <w:p w:rsidR="00BB52F3" w:rsidRPr="00ED4783" w:rsidRDefault="00487683">
      <w:pPr>
        <w:adjustRightInd w:val="0"/>
        <w:snapToGrid w:val="0"/>
        <w:spacing w:afterLines="50" w:after="190"/>
        <w:ind w:firstLineChars="200" w:firstLine="422"/>
        <w:rPr>
          <w:rFonts w:asciiTheme="minorEastAsia" w:eastAsiaTheme="minorEastAsia" w:hAnsiTheme="minorEastAsia"/>
          <w:szCs w:val="21"/>
        </w:rPr>
      </w:pPr>
      <w:r w:rsidRPr="00ED4783">
        <w:rPr>
          <w:rFonts w:ascii="宋体" w:hint="eastAsia"/>
          <w:b/>
          <w:szCs w:val="21"/>
        </w:rPr>
        <w:t>1、保险人：</w:t>
      </w:r>
      <w:r w:rsidRPr="00ED4783">
        <w:rPr>
          <w:rFonts w:ascii="宋体" w:hint="eastAsia"/>
          <w:szCs w:val="21"/>
        </w:rPr>
        <w:t>指与投保人签订本合同的中华联合财产保险股份有限公司。</w:t>
      </w:r>
    </w:p>
    <w:p w:rsidR="00BB52F3" w:rsidRPr="00ED4783" w:rsidRDefault="000F130F">
      <w:pPr>
        <w:pStyle w:val="a9"/>
        <w:spacing w:afterLines="50" w:after="190"/>
        <w:ind w:leftChars="0" w:left="0" w:firstLineChars="196" w:firstLine="413"/>
        <w:rPr>
          <w:rFonts w:ascii="宋体" w:hAnsi="宋体"/>
          <w:szCs w:val="21"/>
        </w:rPr>
      </w:pPr>
      <w:r w:rsidRPr="00ED4783">
        <w:rPr>
          <w:rFonts w:ascii="宋体" w:hAnsi="宋体" w:hint="eastAsia"/>
          <w:b/>
          <w:szCs w:val="21"/>
        </w:rPr>
        <w:t>2</w:t>
      </w:r>
      <w:r w:rsidR="00DF1E03" w:rsidRPr="00ED4783">
        <w:rPr>
          <w:rFonts w:ascii="宋体" w:hAnsi="宋体" w:hint="eastAsia"/>
          <w:b/>
          <w:szCs w:val="21"/>
        </w:rPr>
        <w:t>、周岁：</w:t>
      </w:r>
      <w:r w:rsidR="00DF1E03" w:rsidRPr="00ED4783">
        <w:rPr>
          <w:rFonts w:ascii="宋体" w:hAnsi="宋体" w:hint="eastAsia"/>
          <w:szCs w:val="21"/>
        </w:rPr>
        <w:t>以法定身份证明文件中记载的出生日期为基础计算的实足年龄。</w:t>
      </w:r>
    </w:p>
    <w:p w:rsidR="00BB52F3" w:rsidRPr="00ED4783" w:rsidRDefault="000F130F">
      <w:pPr>
        <w:adjustRightInd w:val="0"/>
        <w:snapToGrid w:val="0"/>
        <w:spacing w:afterLines="50" w:after="190"/>
        <w:ind w:firstLine="420"/>
        <w:rPr>
          <w:rFonts w:ascii="宋体"/>
          <w:bCs/>
          <w:szCs w:val="21"/>
        </w:rPr>
      </w:pPr>
      <w:r w:rsidRPr="00ED4783">
        <w:rPr>
          <w:rFonts w:ascii="宋体" w:hint="eastAsia"/>
          <w:b/>
          <w:bCs/>
          <w:szCs w:val="21"/>
        </w:rPr>
        <w:t>3</w:t>
      </w:r>
      <w:r w:rsidR="00487683" w:rsidRPr="00ED4783">
        <w:rPr>
          <w:rFonts w:ascii="宋体" w:hint="eastAsia"/>
          <w:b/>
          <w:bCs/>
          <w:szCs w:val="21"/>
        </w:rPr>
        <w:t>、意外伤害：</w:t>
      </w:r>
      <w:r w:rsidR="00487683" w:rsidRPr="00ED4783">
        <w:rPr>
          <w:rFonts w:ascii="宋体" w:hint="eastAsia"/>
          <w:bCs/>
          <w:szCs w:val="21"/>
        </w:rPr>
        <w:t>指遭受外来的、突发的、非本意的、非疾病的使身体受到伤害的客观事件。</w:t>
      </w:r>
    </w:p>
    <w:p w:rsidR="00BB52F3" w:rsidRPr="00ED4783" w:rsidRDefault="000F130F">
      <w:pPr>
        <w:adjustRightInd w:val="0"/>
        <w:snapToGrid w:val="0"/>
        <w:spacing w:afterLines="50" w:after="190"/>
        <w:ind w:firstLine="422"/>
        <w:rPr>
          <w:rFonts w:ascii="宋体"/>
          <w:bCs/>
          <w:sz w:val="28"/>
          <w:szCs w:val="28"/>
        </w:rPr>
      </w:pPr>
      <w:r w:rsidRPr="00ED4783">
        <w:rPr>
          <w:rFonts w:ascii="宋体" w:hint="eastAsia"/>
          <w:b/>
          <w:szCs w:val="21"/>
        </w:rPr>
        <w:t>4</w:t>
      </w:r>
      <w:r w:rsidR="00DF1E03" w:rsidRPr="00ED4783">
        <w:rPr>
          <w:rFonts w:ascii="宋体" w:hint="eastAsia"/>
          <w:b/>
          <w:szCs w:val="21"/>
        </w:rPr>
        <w:t>、社会医疗保险：</w:t>
      </w:r>
      <w:r w:rsidR="00DF1E03" w:rsidRPr="00ED4783">
        <w:rPr>
          <w:rFonts w:ascii="宋体" w:hint="eastAsia"/>
          <w:szCs w:val="21"/>
        </w:rPr>
        <w:t>指根据国家相关政策规定，目前国内城乡居民参加的城镇职工基本医疗保险、城镇居民基本医疗保险、新型农村合作医疗保险。</w:t>
      </w:r>
    </w:p>
    <w:p w:rsidR="00BB52F3" w:rsidRPr="00ED4783" w:rsidRDefault="0081108A">
      <w:pPr>
        <w:autoSpaceDE w:val="0"/>
        <w:autoSpaceDN w:val="0"/>
        <w:adjustRightInd w:val="0"/>
        <w:snapToGrid w:val="0"/>
        <w:spacing w:afterLines="50" w:after="190"/>
        <w:ind w:firstLine="422"/>
        <w:rPr>
          <w:rFonts w:ascii="宋体" w:cs="宋体"/>
          <w:bCs/>
          <w:kern w:val="0"/>
          <w:szCs w:val="21"/>
        </w:rPr>
      </w:pPr>
      <w:r w:rsidRPr="00ED4783">
        <w:rPr>
          <w:rFonts w:ascii="宋体" w:cs="宋体" w:hint="eastAsia"/>
          <w:b/>
          <w:kern w:val="0"/>
          <w:szCs w:val="21"/>
        </w:rPr>
        <w:t>5</w:t>
      </w:r>
      <w:r w:rsidR="00DF1E03" w:rsidRPr="00ED4783">
        <w:rPr>
          <w:rFonts w:ascii="宋体" w:cs="宋体" w:hint="eastAsia"/>
          <w:b/>
          <w:kern w:val="0"/>
          <w:szCs w:val="21"/>
        </w:rPr>
        <w:t>、恐怖活动：</w:t>
      </w:r>
      <w:r w:rsidR="00DF1E03" w:rsidRPr="00ED4783">
        <w:rPr>
          <w:rFonts w:ascii="宋体" w:cs="宋体" w:hint="eastAsia"/>
          <w:kern w:val="0"/>
          <w:szCs w:val="21"/>
        </w:rPr>
        <w:t>指以制造社会恐慌、胁迫国家机关或者国际组织为目的，采取暴力、破坏、恐吓或者其他手段，造成或者意图造成人员伤亡、重大财产损失、公共设施损坏、社会秩序混乱等严重社会危害的行为。煽动、资助或者以其他方式协助实施上述活动的，也属于恐怖活动。</w:t>
      </w:r>
    </w:p>
    <w:p w:rsidR="00BB52F3" w:rsidRPr="00ED4783" w:rsidRDefault="0081108A">
      <w:pPr>
        <w:tabs>
          <w:tab w:val="left" w:pos="720"/>
        </w:tabs>
        <w:adjustRightInd w:val="0"/>
        <w:snapToGrid w:val="0"/>
        <w:spacing w:afterLines="50" w:after="190"/>
        <w:ind w:firstLine="422"/>
        <w:outlineLvl w:val="0"/>
        <w:rPr>
          <w:rFonts w:ascii="宋体"/>
          <w:b/>
          <w:bCs/>
          <w:szCs w:val="21"/>
        </w:rPr>
      </w:pPr>
      <w:r w:rsidRPr="00ED4783">
        <w:rPr>
          <w:rFonts w:ascii="宋体" w:hint="eastAsia"/>
          <w:b/>
        </w:rPr>
        <w:t>6</w:t>
      </w:r>
      <w:r w:rsidR="00DF1E03" w:rsidRPr="00ED4783">
        <w:rPr>
          <w:rFonts w:ascii="宋体" w:hint="eastAsia"/>
          <w:b/>
        </w:rPr>
        <w:t>、性传播疾病：</w:t>
      </w:r>
      <w:r w:rsidR="00DF1E03" w:rsidRPr="00ED4783">
        <w:rPr>
          <w:rFonts w:ascii="宋体" w:hint="eastAsia"/>
        </w:rPr>
        <w:t>指发生在生殖器官的内源性或者外源性通过性行为或者非性行为传播的传播性疾病，包括但不限于梅毒、淋病、尖锐湿疣、疱疹、软下疳、淋巴肉牙肿、非淋菌性尿道炎（包括支原体、衣原体阳性）。</w:t>
      </w:r>
    </w:p>
    <w:p w:rsidR="00BB52F3" w:rsidRPr="00ED4783" w:rsidRDefault="0081108A">
      <w:pPr>
        <w:adjustRightInd w:val="0"/>
        <w:snapToGrid w:val="0"/>
        <w:spacing w:afterLines="50" w:after="190"/>
        <w:ind w:firstLine="422"/>
        <w:rPr>
          <w:rFonts w:ascii="宋体"/>
          <w:bCs/>
          <w:szCs w:val="21"/>
        </w:rPr>
      </w:pPr>
      <w:r w:rsidRPr="00ED4783">
        <w:rPr>
          <w:rFonts w:ascii="宋体" w:hint="eastAsia"/>
          <w:b/>
          <w:szCs w:val="21"/>
        </w:rPr>
        <w:t>7</w:t>
      </w:r>
      <w:r w:rsidR="00DF1E03" w:rsidRPr="00ED4783">
        <w:rPr>
          <w:rFonts w:ascii="宋体" w:hint="eastAsia"/>
          <w:b/>
          <w:szCs w:val="21"/>
        </w:rPr>
        <w:t>、感染艾滋病病毒或患艾滋病：</w:t>
      </w:r>
      <w:r w:rsidR="00DF1E03" w:rsidRPr="00ED4783">
        <w:rPr>
          <w:rFonts w:ascii="宋体" w:hint="eastAsia"/>
          <w:szCs w:val="21"/>
        </w:rPr>
        <w:t>艾滋病毒指人类免疫缺陷病毒，英文缩写为HIV。艾滋病指人类免疫缺陷病毒引起的获得性免疫缺陷综合症，英文缩写为AIDS。在人体血液或其他样本中检测到艾滋病病毒或其抗体呈阳性，没有出现临床症状或体征的，为感染艾滋病病毒；如果同时出现了明显临床症状或体征的，为患艾滋病。</w:t>
      </w:r>
    </w:p>
    <w:p w:rsidR="00BB52F3" w:rsidRPr="00ED4783" w:rsidRDefault="0081108A">
      <w:pPr>
        <w:adjustRightInd w:val="0"/>
        <w:snapToGrid w:val="0"/>
        <w:spacing w:afterLines="50" w:after="190"/>
        <w:ind w:firstLine="420"/>
        <w:rPr>
          <w:rFonts w:ascii="宋体"/>
          <w:szCs w:val="21"/>
        </w:rPr>
      </w:pPr>
      <w:r w:rsidRPr="00ED4783">
        <w:rPr>
          <w:rFonts w:ascii="宋体" w:cs="Courier New" w:hint="eastAsia"/>
          <w:b/>
          <w:szCs w:val="21"/>
        </w:rPr>
        <w:t>8</w:t>
      </w:r>
      <w:r w:rsidR="00DF1E03" w:rsidRPr="00ED4783">
        <w:rPr>
          <w:rFonts w:ascii="宋体" w:cs="Courier New"/>
          <w:b/>
          <w:szCs w:val="21"/>
        </w:rPr>
        <w:t>、管制药品：</w:t>
      </w:r>
      <w:r w:rsidR="00DF1E03" w:rsidRPr="00ED4783">
        <w:rPr>
          <w:rFonts w:ascii="宋体" w:cs="Courier New"/>
          <w:szCs w:val="21"/>
        </w:rPr>
        <w:t>指根据《中华人民共和国药品管理法》及有关法规被列为特殊管理的药品，包括麻醉药品、精神药品、毒性药品及放射性药品。</w:t>
      </w:r>
    </w:p>
    <w:p w:rsidR="00BB52F3" w:rsidRPr="00ED4783" w:rsidRDefault="0081108A">
      <w:pPr>
        <w:adjustRightInd w:val="0"/>
        <w:snapToGrid w:val="0"/>
        <w:spacing w:afterLines="50" w:after="190"/>
        <w:ind w:firstLine="420"/>
        <w:rPr>
          <w:rFonts w:ascii="宋体"/>
          <w:szCs w:val="21"/>
        </w:rPr>
      </w:pPr>
      <w:r w:rsidRPr="00ED4783">
        <w:rPr>
          <w:rFonts w:ascii="宋体" w:hint="eastAsia"/>
          <w:b/>
          <w:szCs w:val="21"/>
        </w:rPr>
        <w:t>9</w:t>
      </w:r>
      <w:r w:rsidR="00487683" w:rsidRPr="00ED4783">
        <w:rPr>
          <w:rFonts w:ascii="宋体" w:hint="eastAsia"/>
          <w:b/>
          <w:szCs w:val="21"/>
        </w:rPr>
        <w:t>、酒后驾驶：</w:t>
      </w:r>
      <w:r w:rsidR="00487683" w:rsidRPr="00ED4783">
        <w:rPr>
          <w:rFonts w:ascii="宋体" w:hint="eastAsia"/>
          <w:szCs w:val="21"/>
        </w:rPr>
        <w:t>指经检测或鉴定，发生事故时车辆驾驶人员每百毫升血液中的酒精含量达到或超过一定的标准，公安机关交通管理部门依据《道路交通安全法》的规定认定为饮酒后驾驶或醉酒后驾驶。</w:t>
      </w:r>
    </w:p>
    <w:p w:rsidR="00BB52F3" w:rsidRPr="00ED4783" w:rsidRDefault="000F130F">
      <w:pPr>
        <w:adjustRightInd w:val="0"/>
        <w:snapToGrid w:val="0"/>
        <w:spacing w:afterLines="50" w:after="190"/>
        <w:ind w:firstLine="420"/>
        <w:rPr>
          <w:rFonts w:ascii="宋体"/>
          <w:szCs w:val="21"/>
        </w:rPr>
      </w:pPr>
      <w:r w:rsidRPr="00ED4783">
        <w:rPr>
          <w:rFonts w:ascii="宋体" w:hint="eastAsia"/>
          <w:b/>
          <w:szCs w:val="21"/>
        </w:rPr>
        <w:t>1</w:t>
      </w:r>
      <w:r w:rsidR="0081108A" w:rsidRPr="00ED4783">
        <w:rPr>
          <w:rFonts w:ascii="宋体" w:hint="eastAsia"/>
          <w:b/>
          <w:szCs w:val="21"/>
        </w:rPr>
        <w:t>0</w:t>
      </w:r>
      <w:r w:rsidR="00487683" w:rsidRPr="00ED4783">
        <w:rPr>
          <w:rFonts w:ascii="宋体"/>
          <w:b/>
          <w:szCs w:val="21"/>
        </w:rPr>
        <w:t>、</w:t>
      </w:r>
      <w:r w:rsidR="00487683" w:rsidRPr="00ED4783">
        <w:rPr>
          <w:rFonts w:ascii="宋体" w:hint="eastAsia"/>
          <w:b/>
          <w:szCs w:val="21"/>
        </w:rPr>
        <w:t>机动车：</w:t>
      </w:r>
      <w:r w:rsidR="00487683" w:rsidRPr="00ED4783">
        <w:rPr>
          <w:rFonts w:ascii="宋体" w:hint="eastAsia"/>
          <w:szCs w:val="21"/>
        </w:rPr>
        <w:t>指以动力装置驱动或者牵引，上道路行驶的供人员乘用或者用于运送物品以及进行工程专项作业的轮式车辆。</w:t>
      </w:r>
    </w:p>
    <w:p w:rsidR="00BB52F3" w:rsidRPr="00ED4783" w:rsidRDefault="000F130F">
      <w:pPr>
        <w:autoSpaceDE w:val="0"/>
        <w:autoSpaceDN w:val="0"/>
        <w:adjustRightInd w:val="0"/>
        <w:snapToGrid w:val="0"/>
        <w:spacing w:afterLines="50" w:after="190"/>
        <w:ind w:firstLine="420"/>
        <w:textAlignment w:val="bottom"/>
        <w:rPr>
          <w:rFonts w:ascii="宋体"/>
          <w:szCs w:val="21"/>
        </w:rPr>
      </w:pPr>
      <w:r w:rsidRPr="00ED4783">
        <w:rPr>
          <w:rFonts w:ascii="宋体" w:hint="eastAsia"/>
          <w:b/>
          <w:szCs w:val="21"/>
        </w:rPr>
        <w:t>1</w:t>
      </w:r>
      <w:r w:rsidR="0081108A" w:rsidRPr="00ED4783">
        <w:rPr>
          <w:rFonts w:ascii="宋体" w:hint="eastAsia"/>
          <w:b/>
          <w:szCs w:val="21"/>
        </w:rPr>
        <w:t>1</w:t>
      </w:r>
      <w:r w:rsidR="00487683" w:rsidRPr="00ED4783">
        <w:rPr>
          <w:rFonts w:ascii="宋体" w:hint="eastAsia"/>
          <w:b/>
          <w:szCs w:val="21"/>
        </w:rPr>
        <w:t>、无有效驾驶证：</w:t>
      </w:r>
      <w:r w:rsidR="00487683" w:rsidRPr="00ED4783">
        <w:rPr>
          <w:rFonts w:ascii="宋体" w:hint="eastAsia"/>
          <w:szCs w:val="21"/>
        </w:rPr>
        <w:t>被保险人存在下列情形之一者：</w:t>
      </w:r>
    </w:p>
    <w:p w:rsidR="00BB52F3" w:rsidRPr="00ED4783" w:rsidRDefault="00487683">
      <w:pPr>
        <w:autoSpaceDE w:val="0"/>
        <w:autoSpaceDN w:val="0"/>
        <w:adjustRightInd w:val="0"/>
        <w:snapToGrid w:val="0"/>
        <w:spacing w:afterLines="50" w:after="190"/>
        <w:ind w:firstLineChars="202" w:firstLine="424"/>
        <w:textAlignment w:val="bottom"/>
        <w:rPr>
          <w:rFonts w:ascii="宋体"/>
          <w:szCs w:val="21"/>
        </w:rPr>
      </w:pPr>
      <w:r w:rsidRPr="00ED4783">
        <w:rPr>
          <w:rFonts w:ascii="宋体" w:hint="eastAsia"/>
          <w:szCs w:val="21"/>
        </w:rPr>
        <w:t>（</w:t>
      </w:r>
      <w:r w:rsidRPr="00ED4783">
        <w:rPr>
          <w:rFonts w:ascii="宋体"/>
          <w:szCs w:val="21"/>
        </w:rPr>
        <w:t>1</w:t>
      </w:r>
      <w:r w:rsidRPr="00ED4783">
        <w:rPr>
          <w:rFonts w:ascii="宋体" w:hint="eastAsia"/>
          <w:szCs w:val="21"/>
        </w:rPr>
        <w:t>）无驾驶证或驾驶证有效期已届满；</w:t>
      </w:r>
    </w:p>
    <w:p w:rsidR="00BB52F3" w:rsidRPr="00ED4783" w:rsidRDefault="00487683">
      <w:pPr>
        <w:autoSpaceDE w:val="0"/>
        <w:autoSpaceDN w:val="0"/>
        <w:adjustRightInd w:val="0"/>
        <w:snapToGrid w:val="0"/>
        <w:spacing w:afterLines="50" w:after="190"/>
        <w:ind w:firstLineChars="202" w:firstLine="424"/>
        <w:textAlignment w:val="bottom"/>
        <w:rPr>
          <w:rFonts w:ascii="宋体"/>
          <w:szCs w:val="21"/>
        </w:rPr>
      </w:pPr>
      <w:r w:rsidRPr="00ED4783">
        <w:rPr>
          <w:rFonts w:ascii="宋体" w:hint="eastAsia"/>
          <w:szCs w:val="21"/>
        </w:rPr>
        <w:t>（</w:t>
      </w:r>
      <w:r w:rsidRPr="00ED4783">
        <w:rPr>
          <w:rFonts w:ascii="宋体"/>
          <w:szCs w:val="21"/>
        </w:rPr>
        <w:t>2</w:t>
      </w:r>
      <w:r w:rsidRPr="00ED4783">
        <w:rPr>
          <w:rFonts w:ascii="宋体" w:hint="eastAsia"/>
          <w:szCs w:val="21"/>
        </w:rPr>
        <w:t>）驾驶的机动车与驾驶证载明的准驾车型不符；</w:t>
      </w:r>
    </w:p>
    <w:p w:rsidR="00BB52F3" w:rsidRPr="00ED4783" w:rsidRDefault="00487683">
      <w:pPr>
        <w:autoSpaceDE w:val="0"/>
        <w:autoSpaceDN w:val="0"/>
        <w:adjustRightInd w:val="0"/>
        <w:snapToGrid w:val="0"/>
        <w:spacing w:afterLines="50" w:after="190"/>
        <w:ind w:firstLineChars="202" w:firstLine="424"/>
        <w:textAlignment w:val="bottom"/>
        <w:rPr>
          <w:rFonts w:ascii="宋体"/>
          <w:szCs w:val="21"/>
        </w:rPr>
      </w:pPr>
      <w:r w:rsidRPr="00ED4783">
        <w:rPr>
          <w:rFonts w:ascii="宋体" w:hint="eastAsia"/>
          <w:szCs w:val="21"/>
        </w:rPr>
        <w:t>（</w:t>
      </w:r>
      <w:r w:rsidRPr="00ED4783">
        <w:rPr>
          <w:rFonts w:ascii="宋体"/>
          <w:szCs w:val="21"/>
        </w:rPr>
        <w:t>3</w:t>
      </w:r>
      <w:r w:rsidRPr="00ED4783">
        <w:rPr>
          <w:rFonts w:ascii="宋体" w:hint="eastAsia"/>
          <w:szCs w:val="21"/>
        </w:rPr>
        <w:t>）实习期内驾驶公共汽车、营运客车或者载有爆炸物品、易燃易爆化学物品、剧毒或者放射性等危险物品的机动车，实习期内驾驶的机动车牵引挂车；</w:t>
      </w:r>
    </w:p>
    <w:p w:rsidR="00BB52F3" w:rsidRPr="00ED4783" w:rsidRDefault="00487683">
      <w:pPr>
        <w:autoSpaceDE w:val="0"/>
        <w:autoSpaceDN w:val="0"/>
        <w:adjustRightInd w:val="0"/>
        <w:snapToGrid w:val="0"/>
        <w:spacing w:afterLines="50" w:after="190"/>
        <w:ind w:firstLineChars="202" w:firstLine="424"/>
        <w:textAlignment w:val="bottom"/>
        <w:rPr>
          <w:rFonts w:ascii="宋体"/>
          <w:szCs w:val="21"/>
        </w:rPr>
      </w:pPr>
      <w:r w:rsidRPr="00ED4783">
        <w:rPr>
          <w:rFonts w:ascii="宋体" w:hint="eastAsia"/>
          <w:szCs w:val="21"/>
        </w:rPr>
        <w:lastRenderedPageBreak/>
        <w:t>（</w:t>
      </w:r>
      <w:r w:rsidRPr="00ED4783">
        <w:rPr>
          <w:rFonts w:ascii="宋体"/>
          <w:szCs w:val="21"/>
        </w:rPr>
        <w:t>4</w:t>
      </w:r>
      <w:r w:rsidRPr="00ED4783">
        <w:rPr>
          <w:rFonts w:ascii="宋体" w:hint="eastAsia"/>
          <w:szCs w:val="21"/>
        </w:rPr>
        <w:t>）持未按规定审验或审验不合格的驾驶证，以及在暂扣、扣留、吊销、注销驾驶证期间驾驶机动车；</w:t>
      </w:r>
    </w:p>
    <w:p w:rsidR="00BB52F3" w:rsidRPr="00ED4783" w:rsidRDefault="00487683">
      <w:pPr>
        <w:autoSpaceDE w:val="0"/>
        <w:autoSpaceDN w:val="0"/>
        <w:adjustRightInd w:val="0"/>
        <w:snapToGrid w:val="0"/>
        <w:spacing w:afterLines="50" w:after="190"/>
        <w:ind w:firstLineChars="202" w:firstLine="424"/>
        <w:textAlignment w:val="bottom"/>
        <w:rPr>
          <w:rFonts w:ascii="宋体"/>
          <w:szCs w:val="21"/>
        </w:rPr>
      </w:pPr>
      <w:r w:rsidRPr="00ED4783">
        <w:rPr>
          <w:rFonts w:ascii="宋体" w:hint="eastAsia"/>
          <w:szCs w:val="21"/>
        </w:rPr>
        <w:t>（</w:t>
      </w:r>
      <w:r w:rsidRPr="00ED4783">
        <w:rPr>
          <w:rFonts w:ascii="宋体"/>
          <w:szCs w:val="21"/>
        </w:rPr>
        <w:t>5</w:t>
      </w:r>
      <w:r w:rsidRPr="00ED4783">
        <w:rPr>
          <w:rFonts w:ascii="宋体" w:hint="eastAsia"/>
          <w:szCs w:val="21"/>
        </w:rPr>
        <w:t>）使用各种专用机械车、特种车的人员无国家有关部门核发的有效操作证，驾驶营业性客车的驾驶人无国家有关部门核发的有效资格证书；</w:t>
      </w:r>
    </w:p>
    <w:p w:rsidR="00BB52F3" w:rsidRPr="00ED4783" w:rsidRDefault="00487683">
      <w:pPr>
        <w:autoSpaceDE w:val="0"/>
        <w:autoSpaceDN w:val="0"/>
        <w:adjustRightInd w:val="0"/>
        <w:snapToGrid w:val="0"/>
        <w:spacing w:afterLines="50" w:after="190"/>
        <w:ind w:firstLineChars="202" w:firstLine="424"/>
        <w:textAlignment w:val="bottom"/>
        <w:rPr>
          <w:rFonts w:ascii="宋体"/>
          <w:szCs w:val="21"/>
        </w:rPr>
      </w:pPr>
      <w:r w:rsidRPr="00ED4783">
        <w:rPr>
          <w:rFonts w:ascii="宋体" w:hint="eastAsia"/>
          <w:szCs w:val="21"/>
        </w:rPr>
        <w:t>（</w:t>
      </w:r>
      <w:r w:rsidRPr="00ED4783">
        <w:rPr>
          <w:rFonts w:ascii="宋体"/>
          <w:szCs w:val="21"/>
        </w:rPr>
        <w:t>6</w:t>
      </w:r>
      <w:r w:rsidRPr="00ED4783">
        <w:rPr>
          <w:rFonts w:ascii="宋体" w:hint="eastAsia"/>
          <w:szCs w:val="21"/>
        </w:rPr>
        <w:t>）依照法律法规或公安机关交通管理部门有关规定不允许驾驶机动车的其他情况下驾车。</w:t>
      </w:r>
    </w:p>
    <w:p w:rsidR="00BB52F3" w:rsidRPr="00ED4783" w:rsidRDefault="000F130F">
      <w:pPr>
        <w:autoSpaceDE w:val="0"/>
        <w:autoSpaceDN w:val="0"/>
        <w:adjustRightInd w:val="0"/>
        <w:snapToGrid w:val="0"/>
        <w:spacing w:afterLines="50" w:after="190"/>
        <w:ind w:firstLine="420"/>
        <w:textAlignment w:val="bottom"/>
        <w:rPr>
          <w:rFonts w:ascii="宋体"/>
          <w:szCs w:val="21"/>
        </w:rPr>
      </w:pPr>
      <w:r w:rsidRPr="00ED4783">
        <w:rPr>
          <w:rFonts w:ascii="宋体" w:hint="eastAsia"/>
          <w:b/>
          <w:szCs w:val="21"/>
        </w:rPr>
        <w:t>1</w:t>
      </w:r>
      <w:r w:rsidR="0081108A" w:rsidRPr="00ED4783">
        <w:rPr>
          <w:rFonts w:ascii="宋体" w:hint="eastAsia"/>
          <w:b/>
          <w:szCs w:val="21"/>
        </w:rPr>
        <w:t>2</w:t>
      </w:r>
      <w:r w:rsidR="00487683" w:rsidRPr="00ED4783">
        <w:rPr>
          <w:rFonts w:ascii="宋体" w:hint="eastAsia"/>
          <w:b/>
          <w:szCs w:val="21"/>
        </w:rPr>
        <w:t>、无有效行驶证：</w:t>
      </w:r>
      <w:r w:rsidR="00487683" w:rsidRPr="00ED4783">
        <w:rPr>
          <w:rFonts w:ascii="宋体" w:hint="eastAsia"/>
          <w:szCs w:val="21"/>
        </w:rPr>
        <w:t>指下列情形之一：</w:t>
      </w:r>
    </w:p>
    <w:p w:rsidR="00BB52F3" w:rsidRPr="00ED4783" w:rsidRDefault="00487683">
      <w:pPr>
        <w:autoSpaceDE w:val="0"/>
        <w:autoSpaceDN w:val="0"/>
        <w:adjustRightInd w:val="0"/>
        <w:snapToGrid w:val="0"/>
        <w:spacing w:afterLines="50" w:after="190"/>
        <w:ind w:firstLineChars="202" w:firstLine="424"/>
        <w:textAlignment w:val="bottom"/>
        <w:outlineLvl w:val="0"/>
        <w:rPr>
          <w:rFonts w:ascii="宋体"/>
          <w:szCs w:val="21"/>
        </w:rPr>
      </w:pPr>
      <w:r w:rsidRPr="00ED4783">
        <w:rPr>
          <w:rFonts w:ascii="宋体" w:hint="eastAsia"/>
          <w:szCs w:val="21"/>
        </w:rPr>
        <w:t>（</w:t>
      </w:r>
      <w:r w:rsidRPr="00ED4783">
        <w:rPr>
          <w:rFonts w:ascii="宋体"/>
          <w:szCs w:val="21"/>
        </w:rPr>
        <w:t>1</w:t>
      </w:r>
      <w:r w:rsidRPr="00ED4783">
        <w:rPr>
          <w:rFonts w:ascii="宋体" w:hint="eastAsia"/>
          <w:szCs w:val="21"/>
        </w:rPr>
        <w:t>）机动车被依法注销登记的；</w:t>
      </w:r>
    </w:p>
    <w:p w:rsidR="00BB52F3" w:rsidRPr="00ED4783" w:rsidRDefault="00487683">
      <w:pPr>
        <w:autoSpaceDE w:val="0"/>
        <w:autoSpaceDN w:val="0"/>
        <w:adjustRightInd w:val="0"/>
        <w:snapToGrid w:val="0"/>
        <w:spacing w:afterLines="50" w:after="190"/>
        <w:ind w:firstLineChars="202" w:firstLine="424"/>
        <w:textAlignment w:val="bottom"/>
        <w:rPr>
          <w:rFonts w:ascii="宋体"/>
          <w:szCs w:val="21"/>
        </w:rPr>
      </w:pPr>
      <w:r w:rsidRPr="00ED4783">
        <w:rPr>
          <w:rFonts w:ascii="宋体" w:hint="eastAsia"/>
          <w:szCs w:val="21"/>
        </w:rPr>
        <w:t>（</w:t>
      </w:r>
      <w:r w:rsidRPr="00ED4783">
        <w:rPr>
          <w:rFonts w:ascii="宋体"/>
          <w:szCs w:val="21"/>
        </w:rPr>
        <w:t>2</w:t>
      </w:r>
      <w:r w:rsidRPr="00ED4783">
        <w:rPr>
          <w:rFonts w:ascii="宋体" w:hint="eastAsia"/>
          <w:szCs w:val="21"/>
        </w:rPr>
        <w:t>）无公安机关交通管理部门核发的行驶证、号牌、临时号牌或临时移动证的机动交通工具；</w:t>
      </w:r>
    </w:p>
    <w:p w:rsidR="00BB52F3" w:rsidRPr="00ED4783" w:rsidRDefault="00487683">
      <w:pPr>
        <w:autoSpaceDE w:val="0"/>
        <w:autoSpaceDN w:val="0"/>
        <w:adjustRightInd w:val="0"/>
        <w:snapToGrid w:val="0"/>
        <w:spacing w:afterLines="50" w:after="190"/>
        <w:ind w:firstLineChars="202" w:firstLine="424"/>
        <w:textAlignment w:val="bottom"/>
        <w:rPr>
          <w:rFonts w:ascii="宋体"/>
          <w:szCs w:val="21"/>
        </w:rPr>
      </w:pPr>
      <w:r w:rsidRPr="00ED4783">
        <w:rPr>
          <w:rFonts w:ascii="宋体" w:hint="eastAsia"/>
          <w:szCs w:val="21"/>
        </w:rPr>
        <w:t>（</w:t>
      </w:r>
      <w:r w:rsidRPr="00ED4783">
        <w:rPr>
          <w:rFonts w:ascii="宋体"/>
          <w:szCs w:val="21"/>
        </w:rPr>
        <w:t>3</w:t>
      </w:r>
      <w:r w:rsidRPr="00ED4783">
        <w:rPr>
          <w:rFonts w:ascii="宋体" w:hint="eastAsia"/>
          <w:szCs w:val="21"/>
        </w:rPr>
        <w:t>）未在规定检验期限内进行机动车安全技术检验或检验未通过的机动交通工具。</w:t>
      </w:r>
    </w:p>
    <w:p w:rsidR="00BB52F3" w:rsidRPr="00ED4783" w:rsidRDefault="000F130F">
      <w:pPr>
        <w:adjustRightInd w:val="0"/>
        <w:snapToGrid w:val="0"/>
        <w:spacing w:afterLines="50" w:after="190"/>
        <w:ind w:firstLine="420"/>
        <w:rPr>
          <w:rFonts w:ascii="宋体"/>
          <w:szCs w:val="21"/>
        </w:rPr>
      </w:pPr>
      <w:r w:rsidRPr="00ED4783">
        <w:rPr>
          <w:rFonts w:ascii="宋体" w:hint="eastAsia"/>
          <w:b/>
          <w:szCs w:val="21"/>
        </w:rPr>
        <w:t>1</w:t>
      </w:r>
      <w:r w:rsidR="0081108A" w:rsidRPr="00ED4783">
        <w:rPr>
          <w:rFonts w:ascii="宋体" w:hint="eastAsia"/>
          <w:b/>
          <w:szCs w:val="21"/>
        </w:rPr>
        <w:t>3</w:t>
      </w:r>
      <w:r w:rsidR="00487683" w:rsidRPr="00ED4783">
        <w:rPr>
          <w:rFonts w:ascii="宋体"/>
          <w:b/>
          <w:szCs w:val="21"/>
        </w:rPr>
        <w:t>、毒品：</w:t>
      </w:r>
      <w:r w:rsidR="00487683" w:rsidRPr="00ED4783">
        <w:rPr>
          <w:rFonts w:ascii="宋体" w:hint="eastAsia"/>
          <w:szCs w:val="21"/>
        </w:rPr>
        <w:t>指中华人民共和国刑法规定的鸦片、海洛因、甲基苯丙胺（病毒）、吗啡、大麻、可卡因以及国家规定管制的其他能够使人形成瘾癖的麻醉药品和精神药品。</w:t>
      </w:r>
    </w:p>
    <w:p w:rsidR="00BB52F3" w:rsidRPr="00ED4783" w:rsidRDefault="000F130F">
      <w:pPr>
        <w:adjustRightInd w:val="0"/>
        <w:snapToGrid w:val="0"/>
        <w:spacing w:afterLines="50" w:after="190"/>
        <w:ind w:firstLine="420"/>
        <w:rPr>
          <w:rFonts w:ascii="宋体"/>
          <w:szCs w:val="21"/>
        </w:rPr>
      </w:pPr>
      <w:r w:rsidRPr="00ED4783">
        <w:rPr>
          <w:rFonts w:ascii="宋体" w:hint="eastAsia"/>
          <w:b/>
          <w:szCs w:val="21"/>
        </w:rPr>
        <w:t>1</w:t>
      </w:r>
      <w:r w:rsidR="0081108A" w:rsidRPr="00ED4783">
        <w:rPr>
          <w:rFonts w:ascii="宋体" w:hint="eastAsia"/>
          <w:b/>
          <w:szCs w:val="21"/>
        </w:rPr>
        <w:t>4</w:t>
      </w:r>
      <w:r w:rsidR="00487683" w:rsidRPr="00ED4783">
        <w:rPr>
          <w:rFonts w:ascii="宋体"/>
          <w:b/>
          <w:szCs w:val="21"/>
        </w:rPr>
        <w:t>、</w:t>
      </w:r>
      <w:r w:rsidR="00487683" w:rsidRPr="00ED4783">
        <w:rPr>
          <w:rFonts w:ascii="宋体" w:hint="eastAsia"/>
          <w:b/>
          <w:szCs w:val="21"/>
        </w:rPr>
        <w:t>猝死：</w:t>
      </w:r>
      <w:r w:rsidR="00487683" w:rsidRPr="00ED4783">
        <w:rPr>
          <w:rFonts w:ascii="宋体" w:hint="eastAsia"/>
          <w:szCs w:val="21"/>
        </w:rPr>
        <w:t>指表面健康的人因潜在疾病、机能障碍或其他原因在出现症状后</w:t>
      </w:r>
      <w:r w:rsidR="00487683" w:rsidRPr="00ED4783">
        <w:rPr>
          <w:rFonts w:ascii="宋体"/>
          <w:szCs w:val="21"/>
        </w:rPr>
        <w:t>24</w:t>
      </w:r>
      <w:r w:rsidR="00487683" w:rsidRPr="00ED4783">
        <w:rPr>
          <w:rFonts w:ascii="宋体" w:hint="eastAsia"/>
          <w:szCs w:val="21"/>
        </w:rPr>
        <w:t>小时内发生的非暴力性突然死亡。猝死的认定以医院的诊断和公安部门的鉴定为准。</w:t>
      </w:r>
    </w:p>
    <w:p w:rsidR="00BB52F3" w:rsidRPr="00ED4783" w:rsidRDefault="000F130F">
      <w:pPr>
        <w:adjustRightInd w:val="0"/>
        <w:snapToGrid w:val="0"/>
        <w:spacing w:afterLines="50" w:after="190"/>
        <w:ind w:firstLine="420"/>
        <w:rPr>
          <w:rFonts w:ascii="宋体"/>
          <w:szCs w:val="21"/>
        </w:rPr>
      </w:pPr>
      <w:r w:rsidRPr="00ED4783">
        <w:rPr>
          <w:rFonts w:ascii="宋体" w:hint="eastAsia"/>
          <w:b/>
          <w:szCs w:val="21"/>
        </w:rPr>
        <w:t>1</w:t>
      </w:r>
      <w:r w:rsidR="0081108A" w:rsidRPr="00ED4783">
        <w:rPr>
          <w:rFonts w:ascii="宋体" w:hint="eastAsia"/>
          <w:b/>
          <w:szCs w:val="21"/>
        </w:rPr>
        <w:t>5</w:t>
      </w:r>
      <w:r w:rsidR="00487683" w:rsidRPr="00ED4783">
        <w:rPr>
          <w:rFonts w:ascii="宋体" w:hint="eastAsia"/>
          <w:b/>
          <w:szCs w:val="21"/>
        </w:rPr>
        <w:t>、潜水：</w:t>
      </w:r>
      <w:r w:rsidR="00487683" w:rsidRPr="00ED4783">
        <w:rPr>
          <w:rFonts w:ascii="宋体" w:hint="eastAsia"/>
          <w:szCs w:val="21"/>
        </w:rPr>
        <w:t>指使用辅助呼吸器材在江、河、湖、海、水库、运河等水域进行的水下运动。</w:t>
      </w:r>
    </w:p>
    <w:p w:rsidR="00BB52F3" w:rsidRPr="00ED4783" w:rsidRDefault="000F130F">
      <w:pPr>
        <w:adjustRightInd w:val="0"/>
        <w:snapToGrid w:val="0"/>
        <w:spacing w:afterLines="50" w:after="190"/>
        <w:ind w:firstLine="420"/>
        <w:rPr>
          <w:rFonts w:ascii="宋体"/>
          <w:szCs w:val="21"/>
        </w:rPr>
      </w:pPr>
      <w:r w:rsidRPr="00ED4783">
        <w:rPr>
          <w:rFonts w:ascii="宋体" w:hint="eastAsia"/>
          <w:b/>
          <w:szCs w:val="21"/>
        </w:rPr>
        <w:t>1</w:t>
      </w:r>
      <w:r w:rsidR="0081108A" w:rsidRPr="00ED4783">
        <w:rPr>
          <w:rFonts w:ascii="宋体" w:hint="eastAsia"/>
          <w:b/>
          <w:szCs w:val="21"/>
        </w:rPr>
        <w:t>6</w:t>
      </w:r>
      <w:r w:rsidR="00487683" w:rsidRPr="00ED4783">
        <w:rPr>
          <w:rFonts w:ascii="宋体" w:hint="eastAsia"/>
          <w:b/>
          <w:szCs w:val="21"/>
        </w:rPr>
        <w:t>、攀岩：</w:t>
      </w:r>
      <w:r w:rsidR="00487683" w:rsidRPr="00ED4783">
        <w:rPr>
          <w:rFonts w:ascii="宋体" w:hint="eastAsia"/>
          <w:szCs w:val="21"/>
        </w:rPr>
        <w:t>指攀登悬崖、楼宇外墙、人造悬崖、冰崖、冰山等运动。</w:t>
      </w:r>
    </w:p>
    <w:p w:rsidR="00BB52F3" w:rsidRPr="00ED4783" w:rsidRDefault="000F130F">
      <w:pPr>
        <w:adjustRightInd w:val="0"/>
        <w:snapToGrid w:val="0"/>
        <w:spacing w:afterLines="50" w:after="190"/>
        <w:ind w:firstLine="420"/>
        <w:rPr>
          <w:rFonts w:ascii="宋体"/>
          <w:szCs w:val="21"/>
        </w:rPr>
      </w:pPr>
      <w:r w:rsidRPr="00ED4783">
        <w:rPr>
          <w:rFonts w:ascii="宋体" w:hint="eastAsia"/>
          <w:b/>
          <w:szCs w:val="21"/>
        </w:rPr>
        <w:t>1</w:t>
      </w:r>
      <w:r w:rsidR="0081108A" w:rsidRPr="00ED4783">
        <w:rPr>
          <w:rFonts w:ascii="宋体" w:hint="eastAsia"/>
          <w:b/>
          <w:szCs w:val="21"/>
        </w:rPr>
        <w:t>7</w:t>
      </w:r>
      <w:r w:rsidR="00487683" w:rsidRPr="00ED4783">
        <w:rPr>
          <w:rFonts w:ascii="宋体" w:hint="eastAsia"/>
          <w:b/>
          <w:szCs w:val="21"/>
        </w:rPr>
        <w:t>、探险：</w:t>
      </w:r>
      <w:r w:rsidR="00487683" w:rsidRPr="00ED4783">
        <w:rPr>
          <w:rFonts w:ascii="宋体" w:hint="eastAsia"/>
          <w:szCs w:val="21"/>
        </w:rPr>
        <w:t>指明知在某种特定的自然条件下有失去生命或使身体受到伤害的危险，而故意使自己置身于其中的行为，如：江河漂流、登山、徒步穿越沙漠或人迹罕至的原始森林等活动。</w:t>
      </w:r>
    </w:p>
    <w:p w:rsidR="00BB52F3" w:rsidRPr="00ED4783" w:rsidRDefault="000F130F">
      <w:pPr>
        <w:adjustRightInd w:val="0"/>
        <w:snapToGrid w:val="0"/>
        <w:spacing w:afterLines="50" w:after="190"/>
        <w:ind w:firstLine="420"/>
        <w:rPr>
          <w:rFonts w:ascii="宋体"/>
          <w:szCs w:val="21"/>
        </w:rPr>
      </w:pPr>
      <w:r w:rsidRPr="00ED4783">
        <w:rPr>
          <w:rFonts w:ascii="宋体" w:hint="eastAsia"/>
          <w:b/>
          <w:szCs w:val="21"/>
        </w:rPr>
        <w:t>1</w:t>
      </w:r>
      <w:r w:rsidR="0081108A" w:rsidRPr="00ED4783">
        <w:rPr>
          <w:rFonts w:ascii="宋体" w:hint="eastAsia"/>
          <w:b/>
          <w:szCs w:val="21"/>
        </w:rPr>
        <w:t>8</w:t>
      </w:r>
      <w:r w:rsidR="00487683" w:rsidRPr="00ED4783">
        <w:rPr>
          <w:rFonts w:ascii="宋体" w:hint="eastAsia"/>
          <w:b/>
          <w:szCs w:val="21"/>
        </w:rPr>
        <w:t>、武术比赛：</w:t>
      </w:r>
      <w:r w:rsidR="00487683" w:rsidRPr="00ED4783">
        <w:rPr>
          <w:rFonts w:ascii="宋体" w:hint="eastAsia"/>
          <w:szCs w:val="21"/>
        </w:rPr>
        <w:t>指两人或两人以上对抗性柔道、空手道、跆拳道、散打、拳击等各种拳术及使用器械的对抗性比赛。</w:t>
      </w:r>
    </w:p>
    <w:p w:rsidR="00BB52F3" w:rsidRPr="00ED4783" w:rsidRDefault="0081108A">
      <w:pPr>
        <w:adjustRightInd w:val="0"/>
        <w:snapToGrid w:val="0"/>
        <w:spacing w:afterLines="50" w:after="190"/>
        <w:ind w:firstLine="420"/>
        <w:rPr>
          <w:rFonts w:ascii="宋体"/>
          <w:szCs w:val="21"/>
        </w:rPr>
      </w:pPr>
      <w:r w:rsidRPr="00ED4783">
        <w:rPr>
          <w:rFonts w:ascii="宋体" w:hint="eastAsia"/>
          <w:b/>
          <w:szCs w:val="21"/>
        </w:rPr>
        <w:t>19</w:t>
      </w:r>
      <w:r w:rsidR="00487683" w:rsidRPr="00ED4783">
        <w:rPr>
          <w:rFonts w:ascii="宋体" w:hint="eastAsia"/>
          <w:b/>
          <w:szCs w:val="21"/>
        </w:rPr>
        <w:t>、特技表演：</w:t>
      </w:r>
      <w:r w:rsidR="00487683" w:rsidRPr="00ED4783">
        <w:rPr>
          <w:rFonts w:ascii="宋体" w:hint="eastAsia"/>
          <w:szCs w:val="21"/>
        </w:rPr>
        <w:t>指进行马术、杂技、驯兽等表演。</w:t>
      </w:r>
    </w:p>
    <w:p w:rsidR="00BB52F3" w:rsidRPr="00ED4783" w:rsidRDefault="000F130F">
      <w:pPr>
        <w:adjustRightInd w:val="0"/>
        <w:snapToGrid w:val="0"/>
        <w:spacing w:afterLines="50" w:after="190"/>
        <w:ind w:firstLine="420"/>
        <w:rPr>
          <w:rFonts w:ascii="宋体"/>
          <w:szCs w:val="21"/>
        </w:rPr>
      </w:pPr>
      <w:r w:rsidRPr="00ED4783">
        <w:rPr>
          <w:rFonts w:ascii="宋体" w:hint="eastAsia"/>
          <w:b/>
          <w:szCs w:val="21"/>
        </w:rPr>
        <w:t>2</w:t>
      </w:r>
      <w:r w:rsidR="0081108A" w:rsidRPr="00ED4783">
        <w:rPr>
          <w:rFonts w:ascii="宋体" w:hint="eastAsia"/>
          <w:b/>
          <w:szCs w:val="21"/>
        </w:rPr>
        <w:t>0</w:t>
      </w:r>
      <w:r w:rsidR="00487683" w:rsidRPr="00ED4783">
        <w:rPr>
          <w:rFonts w:ascii="宋体" w:hint="eastAsia"/>
          <w:b/>
          <w:szCs w:val="21"/>
        </w:rPr>
        <w:t>、保险金申请人：</w:t>
      </w:r>
      <w:r w:rsidR="00487683" w:rsidRPr="00ED4783">
        <w:rPr>
          <w:rFonts w:ascii="宋体" w:hint="eastAsia"/>
          <w:szCs w:val="21"/>
        </w:rPr>
        <w:t>指受益人或被保险人的继承人或依法享有保险金请求权的其他自然人。</w:t>
      </w:r>
    </w:p>
    <w:p w:rsidR="00BB52F3" w:rsidRPr="00ED4783" w:rsidRDefault="000F130F">
      <w:pPr>
        <w:adjustRightInd w:val="0"/>
        <w:snapToGrid w:val="0"/>
        <w:spacing w:afterLines="50" w:after="190"/>
        <w:ind w:firstLineChars="196" w:firstLine="413"/>
        <w:rPr>
          <w:rFonts w:ascii="宋体"/>
          <w:szCs w:val="21"/>
        </w:rPr>
      </w:pPr>
      <w:r w:rsidRPr="00ED4783">
        <w:rPr>
          <w:rFonts w:ascii="宋体" w:hint="eastAsia"/>
          <w:b/>
          <w:szCs w:val="21"/>
        </w:rPr>
        <w:t>2</w:t>
      </w:r>
      <w:r w:rsidR="0081108A" w:rsidRPr="00ED4783">
        <w:rPr>
          <w:rFonts w:ascii="宋体" w:hint="eastAsia"/>
          <w:b/>
          <w:szCs w:val="21"/>
        </w:rPr>
        <w:t>1</w:t>
      </w:r>
      <w:r w:rsidR="00487683" w:rsidRPr="00ED4783">
        <w:rPr>
          <w:rFonts w:ascii="宋体" w:hint="eastAsia"/>
          <w:b/>
          <w:szCs w:val="21"/>
        </w:rPr>
        <w:t>、有效身份证件：</w:t>
      </w:r>
      <w:r w:rsidR="00487683" w:rsidRPr="00ED4783">
        <w:rPr>
          <w:rFonts w:ascii="宋体" w:hint="eastAsia"/>
          <w:szCs w:val="21"/>
        </w:rPr>
        <w:t>指由政府主管部门规定的证明个人身份的证件，如：居民身份证、按规定可使用的有效护照、军官证、警官证、士兵证等证件。</w:t>
      </w:r>
    </w:p>
    <w:p w:rsidR="00BB52F3" w:rsidRPr="00ED4783" w:rsidRDefault="000F130F">
      <w:pPr>
        <w:adjustRightInd w:val="0"/>
        <w:snapToGrid w:val="0"/>
        <w:spacing w:afterLines="50" w:after="190"/>
        <w:ind w:firstLineChars="196" w:firstLine="413"/>
        <w:rPr>
          <w:rFonts w:ascii="宋体"/>
          <w:szCs w:val="21"/>
        </w:rPr>
      </w:pPr>
      <w:r w:rsidRPr="00ED4783">
        <w:rPr>
          <w:rFonts w:ascii="宋体" w:hint="eastAsia"/>
          <w:b/>
          <w:szCs w:val="21"/>
        </w:rPr>
        <w:t>2</w:t>
      </w:r>
      <w:r w:rsidR="0081108A" w:rsidRPr="00ED4783">
        <w:rPr>
          <w:rFonts w:ascii="宋体" w:hint="eastAsia"/>
          <w:b/>
          <w:szCs w:val="21"/>
        </w:rPr>
        <w:t>2</w:t>
      </w:r>
      <w:r w:rsidR="00487683" w:rsidRPr="00ED4783">
        <w:rPr>
          <w:rFonts w:ascii="宋体"/>
          <w:b/>
          <w:szCs w:val="21"/>
        </w:rPr>
        <w:t>、不可抗力：</w:t>
      </w:r>
      <w:r w:rsidR="00487683" w:rsidRPr="00ED4783">
        <w:rPr>
          <w:rFonts w:ascii="宋体" w:hint="eastAsia"/>
          <w:szCs w:val="21"/>
        </w:rPr>
        <w:t>指不能预见、不能避免并不能克服的客观情况。</w:t>
      </w:r>
    </w:p>
    <w:p w:rsidR="00BB52F3" w:rsidRPr="00ED4783" w:rsidRDefault="000F130F">
      <w:pPr>
        <w:adjustRightInd w:val="0"/>
        <w:snapToGrid w:val="0"/>
        <w:spacing w:afterLines="50" w:after="190"/>
        <w:ind w:firstLine="420"/>
        <w:outlineLvl w:val="0"/>
        <w:rPr>
          <w:rFonts w:ascii="宋体"/>
          <w:b/>
          <w:szCs w:val="21"/>
        </w:rPr>
      </w:pPr>
      <w:r w:rsidRPr="00ED4783">
        <w:rPr>
          <w:rFonts w:ascii="宋体" w:hint="eastAsia"/>
          <w:b/>
          <w:szCs w:val="21"/>
        </w:rPr>
        <w:t>2</w:t>
      </w:r>
      <w:r w:rsidR="0081108A" w:rsidRPr="00ED4783">
        <w:rPr>
          <w:rFonts w:ascii="宋体" w:hint="eastAsia"/>
          <w:b/>
          <w:szCs w:val="21"/>
        </w:rPr>
        <w:t>3、未满期净保</w:t>
      </w:r>
      <w:r w:rsidR="00487683" w:rsidRPr="00ED4783">
        <w:rPr>
          <w:rFonts w:ascii="宋体" w:hint="eastAsia"/>
          <w:b/>
          <w:szCs w:val="21"/>
        </w:rPr>
        <w:t>费</w:t>
      </w:r>
    </w:p>
    <w:p w:rsidR="00BB52F3" w:rsidRPr="00ED4783" w:rsidRDefault="0081108A">
      <w:pPr>
        <w:adjustRightInd w:val="0"/>
        <w:snapToGrid w:val="0"/>
        <w:spacing w:afterLines="50" w:after="190"/>
        <w:ind w:firstLineChars="200" w:firstLine="420"/>
        <w:rPr>
          <w:rFonts w:ascii="宋体"/>
          <w:szCs w:val="21"/>
        </w:rPr>
      </w:pPr>
      <w:r w:rsidRPr="00ED4783">
        <w:rPr>
          <w:rFonts w:ascii="宋体" w:hint="eastAsia"/>
          <w:szCs w:val="21"/>
        </w:rPr>
        <w:t>未满期净保</w:t>
      </w:r>
      <w:r w:rsidR="00487683" w:rsidRPr="00ED4783">
        <w:rPr>
          <w:rFonts w:ascii="宋体" w:hint="eastAsia"/>
          <w:szCs w:val="21"/>
        </w:rPr>
        <w:t>费＝保险费×</w:t>
      </w:r>
      <w:r w:rsidR="00487683" w:rsidRPr="00ED4783">
        <w:rPr>
          <w:rFonts w:ascii="宋体"/>
          <w:szCs w:val="21"/>
        </w:rPr>
        <w:t>[1</w:t>
      </w:r>
      <w:r w:rsidR="00487683" w:rsidRPr="00ED4783">
        <w:rPr>
          <w:rFonts w:ascii="宋体" w:hint="eastAsia"/>
          <w:szCs w:val="21"/>
        </w:rPr>
        <w:t>－</w:t>
      </w:r>
      <w:r w:rsidR="00487683" w:rsidRPr="00ED4783">
        <w:rPr>
          <w:rFonts w:ascii="宋体"/>
          <w:szCs w:val="21"/>
        </w:rPr>
        <w:t>(</w:t>
      </w:r>
      <w:r w:rsidR="00487683" w:rsidRPr="00ED4783">
        <w:rPr>
          <w:rFonts w:ascii="宋体" w:hint="eastAsia"/>
          <w:szCs w:val="21"/>
        </w:rPr>
        <w:t>保险单已经过天数</w:t>
      </w:r>
      <w:r w:rsidR="00487683" w:rsidRPr="00ED4783">
        <w:rPr>
          <w:rFonts w:ascii="宋体"/>
          <w:szCs w:val="21"/>
        </w:rPr>
        <w:t>/</w:t>
      </w:r>
      <w:r w:rsidR="00487683" w:rsidRPr="00ED4783">
        <w:rPr>
          <w:rFonts w:ascii="宋体" w:hint="eastAsia"/>
          <w:szCs w:val="21"/>
        </w:rPr>
        <w:t>保险期间天数</w:t>
      </w:r>
      <w:r w:rsidR="00487683" w:rsidRPr="00ED4783">
        <w:rPr>
          <w:rFonts w:ascii="宋体"/>
          <w:szCs w:val="21"/>
        </w:rPr>
        <w:t>)]</w:t>
      </w:r>
      <w:r w:rsidR="00487683" w:rsidRPr="00ED4783">
        <w:rPr>
          <w:rFonts w:ascii="宋体" w:hint="eastAsia"/>
          <w:szCs w:val="21"/>
        </w:rPr>
        <w:t>×（</w:t>
      </w:r>
      <w:r w:rsidR="00487683" w:rsidRPr="00ED4783">
        <w:rPr>
          <w:rFonts w:ascii="宋体"/>
          <w:szCs w:val="21"/>
        </w:rPr>
        <w:t>1</w:t>
      </w:r>
      <w:r w:rsidR="00487683" w:rsidRPr="00ED4783">
        <w:rPr>
          <w:rFonts w:ascii="宋体" w:hint="eastAsia"/>
          <w:szCs w:val="21"/>
        </w:rPr>
        <w:t>－费用比例）。经过天数不足一天的按一天计算。“经过天数”是指本保险合同从生效之日至终止之日实际经过的天数。除保单另有约定外，费用比例为20%。</w:t>
      </w:r>
    </w:p>
    <w:p w:rsidR="00BB52F3" w:rsidRPr="00ED4783" w:rsidRDefault="00697DBD">
      <w:pPr>
        <w:adjustRightInd w:val="0"/>
        <w:snapToGrid w:val="0"/>
        <w:spacing w:afterLines="50" w:after="190"/>
        <w:ind w:firstLineChars="200" w:firstLine="422"/>
        <w:rPr>
          <w:rFonts w:ascii="宋体" w:hAnsi="宋体"/>
          <w:szCs w:val="21"/>
        </w:rPr>
      </w:pPr>
      <w:r w:rsidRPr="00ED4783">
        <w:rPr>
          <w:rFonts w:ascii="宋体" w:hAnsi="宋体" w:hint="eastAsia"/>
          <w:b/>
          <w:szCs w:val="21"/>
        </w:rPr>
        <w:t>24</w:t>
      </w:r>
      <w:r w:rsidR="00DF1E03" w:rsidRPr="00ED4783">
        <w:rPr>
          <w:rFonts w:ascii="宋体" w:hAnsi="宋体" w:hint="eastAsia"/>
          <w:b/>
          <w:szCs w:val="21"/>
        </w:rPr>
        <w:t>、遗传性疾病：</w:t>
      </w:r>
      <w:r w:rsidR="00DF1E03" w:rsidRPr="00ED4783">
        <w:rPr>
          <w:rFonts w:ascii="宋体" w:hAnsi="宋体" w:hint="eastAsia"/>
          <w:szCs w:val="21"/>
        </w:rPr>
        <w:t>指生殖细胞或受精卵的遗传物质（染色体和基因）发生突变和畸变所引起的疾病，通常具有由亲代传至后代的垂直传递的特征。</w:t>
      </w:r>
    </w:p>
    <w:p w:rsidR="00BB52F3" w:rsidRPr="00ED4783" w:rsidRDefault="00697DBD">
      <w:pPr>
        <w:adjustRightInd w:val="0"/>
        <w:snapToGrid w:val="0"/>
        <w:spacing w:afterLines="50" w:after="190"/>
        <w:ind w:firstLineChars="200" w:firstLine="422"/>
        <w:outlineLvl w:val="0"/>
        <w:rPr>
          <w:rFonts w:ascii="宋体" w:hAnsi="宋体"/>
          <w:b/>
          <w:szCs w:val="21"/>
        </w:rPr>
      </w:pPr>
      <w:r w:rsidRPr="00ED4783">
        <w:rPr>
          <w:rFonts w:ascii="宋体" w:hAnsi="宋体" w:hint="eastAsia"/>
          <w:b/>
          <w:szCs w:val="21"/>
        </w:rPr>
        <w:t>25</w:t>
      </w:r>
      <w:r w:rsidR="00DF1E03" w:rsidRPr="00ED4783">
        <w:rPr>
          <w:rFonts w:ascii="宋体" w:hAnsi="宋体" w:hint="eastAsia"/>
          <w:b/>
          <w:szCs w:val="21"/>
        </w:rPr>
        <w:t>、先天性畸形、变形或染色体异常</w:t>
      </w:r>
    </w:p>
    <w:p w:rsidR="00BB52F3" w:rsidRDefault="00DF1E03">
      <w:pPr>
        <w:adjustRightInd w:val="0"/>
        <w:snapToGrid w:val="0"/>
        <w:spacing w:afterLines="50" w:after="190"/>
        <w:ind w:firstLineChars="200" w:firstLine="420"/>
        <w:rPr>
          <w:rFonts w:ascii="宋体" w:hAnsi="宋体"/>
          <w:szCs w:val="21"/>
        </w:rPr>
      </w:pPr>
      <w:r w:rsidRPr="00ED4783">
        <w:rPr>
          <w:rFonts w:ascii="宋体" w:hAnsi="宋体" w:hint="eastAsia"/>
          <w:szCs w:val="21"/>
        </w:rPr>
        <w:t>指被保险人出生时就具有的畸形、变形或染色体异常。先天性畸形、变形和染色体异常</w:t>
      </w:r>
      <w:r w:rsidRPr="00ED4783">
        <w:rPr>
          <w:rFonts w:ascii="宋体" w:hAnsi="宋体" w:hint="eastAsia"/>
          <w:szCs w:val="21"/>
        </w:rPr>
        <w:lastRenderedPageBreak/>
        <w:t>依照世界卫生组织《疾病和有关健康问题的国际统计分类》（</w:t>
      </w:r>
      <w:r w:rsidRPr="00ED4783">
        <w:rPr>
          <w:rFonts w:ascii="宋体" w:hAnsi="宋体"/>
          <w:szCs w:val="21"/>
        </w:rPr>
        <w:t>ICD</w:t>
      </w:r>
      <w:r w:rsidRPr="00ED4783">
        <w:rPr>
          <w:rFonts w:ascii="宋体" w:hAnsi="宋体" w:hint="eastAsia"/>
          <w:szCs w:val="21"/>
        </w:rPr>
        <w:t>－</w:t>
      </w:r>
      <w:r w:rsidRPr="00ED4783">
        <w:rPr>
          <w:rFonts w:ascii="宋体" w:hAnsi="宋体"/>
          <w:szCs w:val="21"/>
        </w:rPr>
        <w:t>10</w:t>
      </w:r>
      <w:r w:rsidRPr="00ED4783">
        <w:rPr>
          <w:rFonts w:ascii="宋体" w:hAnsi="宋体" w:hint="eastAsia"/>
          <w:szCs w:val="21"/>
        </w:rPr>
        <w:t>）确定。</w:t>
      </w:r>
    </w:p>
    <w:p w:rsidR="00DF1E03" w:rsidRDefault="00DF1E03"/>
    <w:p w:rsidR="00D053B2" w:rsidRDefault="00D053B2"/>
    <w:p w:rsidR="00020710" w:rsidRDefault="00020710">
      <w:pPr>
        <w:pStyle w:val="afb"/>
        <w:ind w:firstLineChars="199" w:firstLine="478"/>
        <w:rPr>
          <w:szCs w:val="21"/>
        </w:rPr>
      </w:pPr>
      <w:bookmarkStart w:id="7" w:name="_Toc349826758"/>
      <w:bookmarkStart w:id="8" w:name="_Toc349826914"/>
      <w:bookmarkStart w:id="9" w:name="_Toc349832692"/>
      <w:bookmarkStart w:id="10" w:name="_Toc349833347"/>
      <w:bookmarkStart w:id="11" w:name="_Toc349833743"/>
      <w:bookmarkStart w:id="12" w:name="_Toc349826759"/>
      <w:bookmarkStart w:id="13" w:name="_Toc349826915"/>
      <w:bookmarkStart w:id="14" w:name="_Toc349832693"/>
      <w:bookmarkStart w:id="15" w:name="_Toc349833348"/>
      <w:bookmarkStart w:id="16" w:name="_Toc349833744"/>
      <w:bookmarkStart w:id="17" w:name="_Toc349826845"/>
      <w:bookmarkStart w:id="18" w:name="_Toc349827001"/>
      <w:bookmarkStart w:id="19" w:name="_Toc349832779"/>
      <w:bookmarkStart w:id="20" w:name="_Toc349833434"/>
      <w:bookmarkStart w:id="21" w:name="_Toc349833830"/>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sectPr w:rsidR="00020710" w:rsidSect="004077CB">
      <w:footerReference w:type="default" r:id="rId7"/>
      <w:footerReference w:type="first" r:id="rId8"/>
      <w:pgSz w:w="11906" w:h="16838"/>
      <w:pgMar w:top="1440" w:right="1797" w:bottom="1440" w:left="1797" w:header="851" w:footer="850" w:gutter="0"/>
      <w:pgNumType w:start="1"/>
      <w:cols w:space="425"/>
      <w:titlePg/>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57C" w:rsidRDefault="00D2557C" w:rsidP="00F17258">
      <w:r>
        <w:separator/>
      </w:r>
    </w:p>
  </w:endnote>
  <w:endnote w:type="continuationSeparator" w:id="0">
    <w:p w:rsidR="00D2557C" w:rsidRDefault="00D2557C" w:rsidP="00F17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B5B" w:rsidRDefault="00BB52F3">
    <w:pPr>
      <w:pStyle w:val="a5"/>
      <w:jc w:val="center"/>
    </w:pPr>
    <w:r>
      <w:fldChar w:fldCharType="begin"/>
    </w:r>
    <w:r w:rsidR="00E71B5B">
      <w:instrText>PAGE   \* MERGEFORMAT</w:instrText>
    </w:r>
    <w:r>
      <w:fldChar w:fldCharType="separate"/>
    </w:r>
    <w:r w:rsidR="00995535" w:rsidRPr="00995535">
      <w:rPr>
        <w:noProof/>
        <w:lang w:val="zh-CN"/>
      </w:rPr>
      <w:t>7</w:t>
    </w:r>
    <w:r>
      <w:rPr>
        <w:noProof/>
        <w:lang w:val="zh-CN"/>
      </w:rPr>
      <w:fldChar w:fldCharType="end"/>
    </w:r>
  </w:p>
  <w:p w:rsidR="00E71B5B" w:rsidRDefault="00E71B5B" w:rsidP="00AC235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B5B" w:rsidRDefault="00E71B5B">
    <w:pPr>
      <w:pStyle w:val="a5"/>
      <w:jc w:val="center"/>
    </w:pPr>
  </w:p>
  <w:p w:rsidR="00E71B5B" w:rsidRDefault="00E71B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57C" w:rsidRDefault="00D2557C" w:rsidP="00F17258">
      <w:r>
        <w:separator/>
      </w:r>
    </w:p>
  </w:footnote>
  <w:footnote w:type="continuationSeparator" w:id="0">
    <w:p w:rsidR="00D2557C" w:rsidRDefault="00D2557C" w:rsidP="00F17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1383"/>
    <w:multiLevelType w:val="hybridMultilevel"/>
    <w:tmpl w:val="5E06A988"/>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15:restartNumberingAfterBreak="0">
    <w:nsid w:val="043506FD"/>
    <w:multiLevelType w:val="hybridMultilevel"/>
    <w:tmpl w:val="09740D60"/>
    <w:lvl w:ilvl="0" w:tplc="117E50D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15:restartNumberingAfterBreak="0">
    <w:nsid w:val="064E2157"/>
    <w:multiLevelType w:val="hybridMultilevel"/>
    <w:tmpl w:val="F9F01A3C"/>
    <w:lvl w:ilvl="0" w:tplc="0C5A1F30">
      <w:start w:val="1"/>
      <w:numFmt w:val="japaneseCounting"/>
      <w:lvlText w:val="%1、"/>
      <w:lvlJc w:val="left"/>
      <w:pPr>
        <w:ind w:left="863" w:hanging="450"/>
      </w:pPr>
      <w:rPr>
        <w:rFonts w:hint="default"/>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abstractNum w:abstractNumId="3" w15:restartNumberingAfterBreak="0">
    <w:nsid w:val="0FC935F8"/>
    <w:multiLevelType w:val="hybridMultilevel"/>
    <w:tmpl w:val="B106ABC6"/>
    <w:lvl w:ilvl="0" w:tplc="07E8B7F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7B725A"/>
    <w:multiLevelType w:val="hybridMultilevel"/>
    <w:tmpl w:val="0EB6A7B4"/>
    <w:lvl w:ilvl="0" w:tplc="4530BF8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15:restartNumberingAfterBreak="0">
    <w:nsid w:val="19050859"/>
    <w:multiLevelType w:val="hybridMultilevel"/>
    <w:tmpl w:val="B9C44852"/>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15:restartNumberingAfterBreak="0">
    <w:nsid w:val="1ECF152B"/>
    <w:multiLevelType w:val="hybridMultilevel"/>
    <w:tmpl w:val="ABAEE3BE"/>
    <w:lvl w:ilvl="0" w:tplc="648AA2B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15:restartNumberingAfterBreak="0">
    <w:nsid w:val="20B74E5B"/>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3"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8" w15:restartNumberingAfterBreak="0">
    <w:nsid w:val="29573716"/>
    <w:multiLevelType w:val="hybridMultilevel"/>
    <w:tmpl w:val="ABAEE3BE"/>
    <w:lvl w:ilvl="0" w:tplc="648AA2B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15:restartNumberingAfterBreak="0">
    <w:nsid w:val="342070AB"/>
    <w:multiLevelType w:val="hybridMultilevel"/>
    <w:tmpl w:val="97B6A272"/>
    <w:lvl w:ilvl="0" w:tplc="E2C42FA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15:restartNumberingAfterBreak="0">
    <w:nsid w:val="45243A25"/>
    <w:multiLevelType w:val="hybridMultilevel"/>
    <w:tmpl w:val="622E1656"/>
    <w:lvl w:ilvl="0" w:tplc="D3D675F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15:restartNumberingAfterBreak="0">
    <w:nsid w:val="47C47764"/>
    <w:multiLevelType w:val="hybridMultilevel"/>
    <w:tmpl w:val="09C62C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DBF6DA0"/>
    <w:multiLevelType w:val="multilevel"/>
    <w:tmpl w:val="CFB4ACA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3" w15:restartNumberingAfterBreak="0">
    <w:nsid w:val="559919B2"/>
    <w:multiLevelType w:val="hybridMultilevel"/>
    <w:tmpl w:val="F4CA9198"/>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15:restartNumberingAfterBreak="0">
    <w:nsid w:val="5A55412E"/>
    <w:multiLevelType w:val="hybridMultilevel"/>
    <w:tmpl w:val="6CF8BEFE"/>
    <w:lvl w:ilvl="0" w:tplc="2B666B80">
      <w:start w:val="2"/>
      <w:numFmt w:val="decimal"/>
      <w:lvlText w:val="%1．"/>
      <w:lvlJc w:val="left"/>
      <w:pPr>
        <w:ind w:left="390" w:hanging="390"/>
      </w:pPr>
      <w:rPr>
        <w:rFonts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15:restartNumberingAfterBreak="0">
    <w:nsid w:val="5B841568"/>
    <w:multiLevelType w:val="hybridMultilevel"/>
    <w:tmpl w:val="AEA22D7E"/>
    <w:lvl w:ilvl="0" w:tplc="2D7409AE">
      <w:start w:val="1"/>
      <w:numFmt w:val="decimal"/>
      <w:lvlText w:val="%1."/>
      <w:lvlJc w:val="left"/>
      <w:pPr>
        <w:ind w:left="360" w:hanging="360"/>
      </w:pPr>
      <w:rPr>
        <w:rFonts w:ascii="宋体" w:eastAsia="宋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15:restartNumberingAfterBreak="0">
    <w:nsid w:val="60CB11BF"/>
    <w:multiLevelType w:val="hybridMultilevel"/>
    <w:tmpl w:val="D6447B8E"/>
    <w:lvl w:ilvl="0" w:tplc="A08A6F2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15:restartNumberingAfterBreak="0">
    <w:nsid w:val="636D1A9B"/>
    <w:multiLevelType w:val="hybridMultilevel"/>
    <w:tmpl w:val="334C6194"/>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15:restartNumberingAfterBreak="0">
    <w:nsid w:val="650822F3"/>
    <w:multiLevelType w:val="hybridMultilevel"/>
    <w:tmpl w:val="D6447B8E"/>
    <w:lvl w:ilvl="0" w:tplc="A08A6F2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15:restartNumberingAfterBreak="0">
    <w:nsid w:val="6DF04DA5"/>
    <w:multiLevelType w:val="hybridMultilevel"/>
    <w:tmpl w:val="FE34B352"/>
    <w:lvl w:ilvl="0" w:tplc="6E58A53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7"/>
  </w:num>
  <w:num w:numId="2">
    <w:abstractNumId w:val="12"/>
  </w:num>
  <w:num w:numId="3">
    <w:abstractNumId w:val="19"/>
  </w:num>
  <w:num w:numId="4">
    <w:abstractNumId w:val="1"/>
  </w:num>
  <w:num w:numId="5">
    <w:abstractNumId w:val="9"/>
  </w:num>
  <w:num w:numId="6">
    <w:abstractNumId w:val="4"/>
  </w:num>
  <w:num w:numId="7">
    <w:abstractNumId w:val="10"/>
  </w:num>
  <w:num w:numId="8">
    <w:abstractNumId w:val="8"/>
  </w:num>
  <w:num w:numId="9">
    <w:abstractNumId w:val="18"/>
  </w:num>
  <w:num w:numId="10">
    <w:abstractNumId w:val="0"/>
  </w:num>
  <w:num w:numId="11">
    <w:abstractNumId w:val="17"/>
  </w:num>
  <w:num w:numId="12">
    <w:abstractNumId w:val="16"/>
  </w:num>
  <w:num w:numId="13">
    <w:abstractNumId w:val="6"/>
  </w:num>
  <w:num w:numId="14">
    <w:abstractNumId w:val="13"/>
  </w:num>
  <w:num w:numId="15">
    <w:abstractNumId w:val="15"/>
  </w:num>
  <w:num w:numId="16">
    <w:abstractNumId w:val="11"/>
  </w:num>
  <w:num w:numId="17">
    <w:abstractNumId w:val="5"/>
  </w:num>
  <w:num w:numId="18">
    <w:abstractNumId w:val="14"/>
  </w:num>
  <w:num w:numId="19">
    <w:abstractNumId w:val="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7258"/>
    <w:rsid w:val="00002F3D"/>
    <w:rsid w:val="00004172"/>
    <w:rsid w:val="0001172A"/>
    <w:rsid w:val="00012C7E"/>
    <w:rsid w:val="00013CC8"/>
    <w:rsid w:val="00016C92"/>
    <w:rsid w:val="00017A26"/>
    <w:rsid w:val="00017E5E"/>
    <w:rsid w:val="00020710"/>
    <w:rsid w:val="00020DE7"/>
    <w:rsid w:val="00022470"/>
    <w:rsid w:val="00025CF5"/>
    <w:rsid w:val="000346DD"/>
    <w:rsid w:val="00034FC7"/>
    <w:rsid w:val="000367D6"/>
    <w:rsid w:val="000414E0"/>
    <w:rsid w:val="00041C28"/>
    <w:rsid w:val="00042F19"/>
    <w:rsid w:val="000470EF"/>
    <w:rsid w:val="0005499B"/>
    <w:rsid w:val="000563BC"/>
    <w:rsid w:val="00057403"/>
    <w:rsid w:val="000616A1"/>
    <w:rsid w:val="000624C6"/>
    <w:rsid w:val="00070B13"/>
    <w:rsid w:val="00073D4A"/>
    <w:rsid w:val="00076BD9"/>
    <w:rsid w:val="00080F64"/>
    <w:rsid w:val="00082216"/>
    <w:rsid w:val="000853CB"/>
    <w:rsid w:val="000914BD"/>
    <w:rsid w:val="00094F81"/>
    <w:rsid w:val="00096182"/>
    <w:rsid w:val="00096452"/>
    <w:rsid w:val="00097EB3"/>
    <w:rsid w:val="000A618A"/>
    <w:rsid w:val="000B5D92"/>
    <w:rsid w:val="000B70DD"/>
    <w:rsid w:val="000B7743"/>
    <w:rsid w:val="000C70D6"/>
    <w:rsid w:val="000C74AA"/>
    <w:rsid w:val="000C769C"/>
    <w:rsid w:val="000D433B"/>
    <w:rsid w:val="000D7B48"/>
    <w:rsid w:val="000E11AE"/>
    <w:rsid w:val="000E3700"/>
    <w:rsid w:val="000E3E56"/>
    <w:rsid w:val="000F130F"/>
    <w:rsid w:val="001002B2"/>
    <w:rsid w:val="001056E6"/>
    <w:rsid w:val="0010629A"/>
    <w:rsid w:val="0010740C"/>
    <w:rsid w:val="001114CC"/>
    <w:rsid w:val="00111BE3"/>
    <w:rsid w:val="00117194"/>
    <w:rsid w:val="001179D9"/>
    <w:rsid w:val="00123B0F"/>
    <w:rsid w:val="001278E6"/>
    <w:rsid w:val="00132314"/>
    <w:rsid w:val="00134DF6"/>
    <w:rsid w:val="0013717D"/>
    <w:rsid w:val="00140F62"/>
    <w:rsid w:val="00141607"/>
    <w:rsid w:val="001434AA"/>
    <w:rsid w:val="00143536"/>
    <w:rsid w:val="001452D7"/>
    <w:rsid w:val="0014746C"/>
    <w:rsid w:val="00151749"/>
    <w:rsid w:val="001556A2"/>
    <w:rsid w:val="001574A7"/>
    <w:rsid w:val="00157B88"/>
    <w:rsid w:val="00157F12"/>
    <w:rsid w:val="00160F0C"/>
    <w:rsid w:val="00161693"/>
    <w:rsid w:val="001618C0"/>
    <w:rsid w:val="00166D72"/>
    <w:rsid w:val="001711F6"/>
    <w:rsid w:val="00176952"/>
    <w:rsid w:val="00181133"/>
    <w:rsid w:val="00184868"/>
    <w:rsid w:val="00185792"/>
    <w:rsid w:val="001865B3"/>
    <w:rsid w:val="00187796"/>
    <w:rsid w:val="00190161"/>
    <w:rsid w:val="0019619F"/>
    <w:rsid w:val="001A179B"/>
    <w:rsid w:val="001A21D5"/>
    <w:rsid w:val="001A39AE"/>
    <w:rsid w:val="001A658A"/>
    <w:rsid w:val="001C0076"/>
    <w:rsid w:val="001C3A09"/>
    <w:rsid w:val="001C3C33"/>
    <w:rsid w:val="001C6FB7"/>
    <w:rsid w:val="001D11E2"/>
    <w:rsid w:val="001D121D"/>
    <w:rsid w:val="001D7679"/>
    <w:rsid w:val="001E4895"/>
    <w:rsid w:val="001E76CF"/>
    <w:rsid w:val="001E7CF5"/>
    <w:rsid w:val="001E7E2E"/>
    <w:rsid w:val="001F0D94"/>
    <w:rsid w:val="001F0E7B"/>
    <w:rsid w:val="001F11EF"/>
    <w:rsid w:val="001F1472"/>
    <w:rsid w:val="001F19A4"/>
    <w:rsid w:val="001F470E"/>
    <w:rsid w:val="001F6594"/>
    <w:rsid w:val="00202461"/>
    <w:rsid w:val="002125A1"/>
    <w:rsid w:val="0021274D"/>
    <w:rsid w:val="0021455E"/>
    <w:rsid w:val="0021646A"/>
    <w:rsid w:val="00216C49"/>
    <w:rsid w:val="002173A3"/>
    <w:rsid w:val="00223196"/>
    <w:rsid w:val="00223315"/>
    <w:rsid w:val="00223D3E"/>
    <w:rsid w:val="002266FC"/>
    <w:rsid w:val="00236429"/>
    <w:rsid w:val="00236E3D"/>
    <w:rsid w:val="00237456"/>
    <w:rsid w:val="002435E5"/>
    <w:rsid w:val="00246672"/>
    <w:rsid w:val="002466A8"/>
    <w:rsid w:val="00246B6B"/>
    <w:rsid w:val="00247D54"/>
    <w:rsid w:val="00252450"/>
    <w:rsid w:val="002543E8"/>
    <w:rsid w:val="00255D63"/>
    <w:rsid w:val="0025785B"/>
    <w:rsid w:val="00260245"/>
    <w:rsid w:val="00261842"/>
    <w:rsid w:val="002628DA"/>
    <w:rsid w:val="0026408D"/>
    <w:rsid w:val="00264E38"/>
    <w:rsid w:val="00264E3F"/>
    <w:rsid w:val="0026523A"/>
    <w:rsid w:val="00265D5A"/>
    <w:rsid w:val="00272441"/>
    <w:rsid w:val="00273DF2"/>
    <w:rsid w:val="00274942"/>
    <w:rsid w:val="002749EA"/>
    <w:rsid w:val="00274F8C"/>
    <w:rsid w:val="00280808"/>
    <w:rsid w:val="00281E6E"/>
    <w:rsid w:val="002845D6"/>
    <w:rsid w:val="002853D5"/>
    <w:rsid w:val="00287A7E"/>
    <w:rsid w:val="002A08F9"/>
    <w:rsid w:val="002A0B9A"/>
    <w:rsid w:val="002A2729"/>
    <w:rsid w:val="002A329E"/>
    <w:rsid w:val="002A46E3"/>
    <w:rsid w:val="002A62F4"/>
    <w:rsid w:val="002A72F9"/>
    <w:rsid w:val="002B196B"/>
    <w:rsid w:val="002B4428"/>
    <w:rsid w:val="002B52E7"/>
    <w:rsid w:val="002B7645"/>
    <w:rsid w:val="002C0B22"/>
    <w:rsid w:val="002C1C22"/>
    <w:rsid w:val="002C6196"/>
    <w:rsid w:val="002D13A9"/>
    <w:rsid w:val="002D33B8"/>
    <w:rsid w:val="002D6415"/>
    <w:rsid w:val="002D7233"/>
    <w:rsid w:val="002E1192"/>
    <w:rsid w:val="002E1C42"/>
    <w:rsid w:val="002E4D61"/>
    <w:rsid w:val="002E621E"/>
    <w:rsid w:val="002E643D"/>
    <w:rsid w:val="002F0E0A"/>
    <w:rsid w:val="00300342"/>
    <w:rsid w:val="00300471"/>
    <w:rsid w:val="003023F9"/>
    <w:rsid w:val="0030241F"/>
    <w:rsid w:val="00307E54"/>
    <w:rsid w:val="00310009"/>
    <w:rsid w:val="00310581"/>
    <w:rsid w:val="003119CA"/>
    <w:rsid w:val="00312A33"/>
    <w:rsid w:val="00323C5E"/>
    <w:rsid w:val="0032448F"/>
    <w:rsid w:val="0032578E"/>
    <w:rsid w:val="00326FC6"/>
    <w:rsid w:val="00327354"/>
    <w:rsid w:val="00330757"/>
    <w:rsid w:val="003311BA"/>
    <w:rsid w:val="003326B2"/>
    <w:rsid w:val="0033356C"/>
    <w:rsid w:val="003356D9"/>
    <w:rsid w:val="0033780F"/>
    <w:rsid w:val="00341FE5"/>
    <w:rsid w:val="0034427B"/>
    <w:rsid w:val="003446FA"/>
    <w:rsid w:val="00345568"/>
    <w:rsid w:val="00346369"/>
    <w:rsid w:val="00350DC0"/>
    <w:rsid w:val="00350F69"/>
    <w:rsid w:val="0035477D"/>
    <w:rsid w:val="003562D9"/>
    <w:rsid w:val="00361C71"/>
    <w:rsid w:val="00362FAE"/>
    <w:rsid w:val="00363717"/>
    <w:rsid w:val="003640AA"/>
    <w:rsid w:val="00370C9C"/>
    <w:rsid w:val="00373F02"/>
    <w:rsid w:val="003810D5"/>
    <w:rsid w:val="003845BA"/>
    <w:rsid w:val="003869F3"/>
    <w:rsid w:val="00387EBF"/>
    <w:rsid w:val="00390423"/>
    <w:rsid w:val="00390E7E"/>
    <w:rsid w:val="003A07AC"/>
    <w:rsid w:val="003A085D"/>
    <w:rsid w:val="003A4509"/>
    <w:rsid w:val="003A6E1D"/>
    <w:rsid w:val="003A74E8"/>
    <w:rsid w:val="003A7FD6"/>
    <w:rsid w:val="003B17C6"/>
    <w:rsid w:val="003B2029"/>
    <w:rsid w:val="003B2EF1"/>
    <w:rsid w:val="003B3CE9"/>
    <w:rsid w:val="003B5455"/>
    <w:rsid w:val="003B60B9"/>
    <w:rsid w:val="003C137B"/>
    <w:rsid w:val="003C16A8"/>
    <w:rsid w:val="003C22A4"/>
    <w:rsid w:val="003C237A"/>
    <w:rsid w:val="003C276A"/>
    <w:rsid w:val="003C3952"/>
    <w:rsid w:val="003C591F"/>
    <w:rsid w:val="003C744B"/>
    <w:rsid w:val="003D2E60"/>
    <w:rsid w:val="003D4068"/>
    <w:rsid w:val="003D6CFF"/>
    <w:rsid w:val="003E3FFB"/>
    <w:rsid w:val="003E5203"/>
    <w:rsid w:val="003E6A0F"/>
    <w:rsid w:val="003E77D8"/>
    <w:rsid w:val="003F10AD"/>
    <w:rsid w:val="003F133B"/>
    <w:rsid w:val="003F6762"/>
    <w:rsid w:val="004004EF"/>
    <w:rsid w:val="004037AD"/>
    <w:rsid w:val="004041EB"/>
    <w:rsid w:val="004053D0"/>
    <w:rsid w:val="004077CB"/>
    <w:rsid w:val="0041043C"/>
    <w:rsid w:val="00421803"/>
    <w:rsid w:val="00421974"/>
    <w:rsid w:val="00423485"/>
    <w:rsid w:val="00423B70"/>
    <w:rsid w:val="004312D1"/>
    <w:rsid w:val="00431504"/>
    <w:rsid w:val="004323A1"/>
    <w:rsid w:val="00434E2F"/>
    <w:rsid w:val="00440643"/>
    <w:rsid w:val="0044120D"/>
    <w:rsid w:val="004419C6"/>
    <w:rsid w:val="00443416"/>
    <w:rsid w:val="00446961"/>
    <w:rsid w:val="00446B9C"/>
    <w:rsid w:val="00447215"/>
    <w:rsid w:val="0044776E"/>
    <w:rsid w:val="004518B9"/>
    <w:rsid w:val="00453741"/>
    <w:rsid w:val="00453B47"/>
    <w:rsid w:val="00456362"/>
    <w:rsid w:val="0046110B"/>
    <w:rsid w:val="00461223"/>
    <w:rsid w:val="00465786"/>
    <w:rsid w:val="004675FC"/>
    <w:rsid w:val="00476218"/>
    <w:rsid w:val="00476971"/>
    <w:rsid w:val="004822F3"/>
    <w:rsid w:val="0048342A"/>
    <w:rsid w:val="004850AD"/>
    <w:rsid w:val="00487683"/>
    <w:rsid w:val="00490F38"/>
    <w:rsid w:val="00491878"/>
    <w:rsid w:val="00492680"/>
    <w:rsid w:val="00497469"/>
    <w:rsid w:val="004A04BE"/>
    <w:rsid w:val="004A0A79"/>
    <w:rsid w:val="004A1356"/>
    <w:rsid w:val="004A22E0"/>
    <w:rsid w:val="004A2D20"/>
    <w:rsid w:val="004A4A4F"/>
    <w:rsid w:val="004A4B70"/>
    <w:rsid w:val="004A6474"/>
    <w:rsid w:val="004A6AD0"/>
    <w:rsid w:val="004B606E"/>
    <w:rsid w:val="004B71EE"/>
    <w:rsid w:val="004B7820"/>
    <w:rsid w:val="004C0B92"/>
    <w:rsid w:val="004C2D7D"/>
    <w:rsid w:val="004D1CBD"/>
    <w:rsid w:val="004D2E9A"/>
    <w:rsid w:val="004D35E2"/>
    <w:rsid w:val="004E0384"/>
    <w:rsid w:val="004E5478"/>
    <w:rsid w:val="004E76F9"/>
    <w:rsid w:val="004F1EFF"/>
    <w:rsid w:val="00500347"/>
    <w:rsid w:val="00500666"/>
    <w:rsid w:val="005158F3"/>
    <w:rsid w:val="005213F5"/>
    <w:rsid w:val="00522A5C"/>
    <w:rsid w:val="00522D0E"/>
    <w:rsid w:val="00523158"/>
    <w:rsid w:val="005264B0"/>
    <w:rsid w:val="00526625"/>
    <w:rsid w:val="00527274"/>
    <w:rsid w:val="0053081D"/>
    <w:rsid w:val="005319D0"/>
    <w:rsid w:val="005351BA"/>
    <w:rsid w:val="0053538E"/>
    <w:rsid w:val="00535B03"/>
    <w:rsid w:val="00541A4A"/>
    <w:rsid w:val="00543036"/>
    <w:rsid w:val="005430D0"/>
    <w:rsid w:val="00544B5D"/>
    <w:rsid w:val="0054677F"/>
    <w:rsid w:val="00552E73"/>
    <w:rsid w:val="00552E8D"/>
    <w:rsid w:val="005538D4"/>
    <w:rsid w:val="0055459B"/>
    <w:rsid w:val="00555712"/>
    <w:rsid w:val="005575A4"/>
    <w:rsid w:val="005607A4"/>
    <w:rsid w:val="0056308E"/>
    <w:rsid w:val="005632B9"/>
    <w:rsid w:val="0056491B"/>
    <w:rsid w:val="005663F4"/>
    <w:rsid w:val="00567147"/>
    <w:rsid w:val="0057336A"/>
    <w:rsid w:val="00587080"/>
    <w:rsid w:val="00594175"/>
    <w:rsid w:val="00596E2A"/>
    <w:rsid w:val="005A1C3A"/>
    <w:rsid w:val="005A2E53"/>
    <w:rsid w:val="005A33D7"/>
    <w:rsid w:val="005A3FF9"/>
    <w:rsid w:val="005B22A0"/>
    <w:rsid w:val="005B2924"/>
    <w:rsid w:val="005B2F2D"/>
    <w:rsid w:val="005B306C"/>
    <w:rsid w:val="005C0594"/>
    <w:rsid w:val="005C78B8"/>
    <w:rsid w:val="005D067E"/>
    <w:rsid w:val="005D2197"/>
    <w:rsid w:val="005D47D6"/>
    <w:rsid w:val="005D546E"/>
    <w:rsid w:val="005E53C4"/>
    <w:rsid w:val="005E5887"/>
    <w:rsid w:val="005E5EC4"/>
    <w:rsid w:val="005F00D2"/>
    <w:rsid w:val="005F10AE"/>
    <w:rsid w:val="005F18FE"/>
    <w:rsid w:val="005F1CCC"/>
    <w:rsid w:val="005F2002"/>
    <w:rsid w:val="005F4AFF"/>
    <w:rsid w:val="005F556B"/>
    <w:rsid w:val="006021E8"/>
    <w:rsid w:val="0060768C"/>
    <w:rsid w:val="00611807"/>
    <w:rsid w:val="006122A0"/>
    <w:rsid w:val="006137F1"/>
    <w:rsid w:val="00614856"/>
    <w:rsid w:val="006160C0"/>
    <w:rsid w:val="00617F00"/>
    <w:rsid w:val="006239B0"/>
    <w:rsid w:val="00624A08"/>
    <w:rsid w:val="00625146"/>
    <w:rsid w:val="00626BA9"/>
    <w:rsid w:val="006301BA"/>
    <w:rsid w:val="00631184"/>
    <w:rsid w:val="00631818"/>
    <w:rsid w:val="00631AD3"/>
    <w:rsid w:val="0063280C"/>
    <w:rsid w:val="006335A7"/>
    <w:rsid w:val="0063458F"/>
    <w:rsid w:val="006345AD"/>
    <w:rsid w:val="00636523"/>
    <w:rsid w:val="0063659B"/>
    <w:rsid w:val="00640275"/>
    <w:rsid w:val="00650534"/>
    <w:rsid w:val="00652059"/>
    <w:rsid w:val="00652BCC"/>
    <w:rsid w:val="00655F44"/>
    <w:rsid w:val="006561A4"/>
    <w:rsid w:val="0065637D"/>
    <w:rsid w:val="006566A7"/>
    <w:rsid w:val="00660E3D"/>
    <w:rsid w:val="006622E6"/>
    <w:rsid w:val="00663949"/>
    <w:rsid w:val="00667361"/>
    <w:rsid w:val="00670F93"/>
    <w:rsid w:val="0067792C"/>
    <w:rsid w:val="00680C38"/>
    <w:rsid w:val="00681387"/>
    <w:rsid w:val="00683A20"/>
    <w:rsid w:val="00685DDC"/>
    <w:rsid w:val="00686455"/>
    <w:rsid w:val="00686876"/>
    <w:rsid w:val="00686A6A"/>
    <w:rsid w:val="006870AB"/>
    <w:rsid w:val="006877D7"/>
    <w:rsid w:val="00692289"/>
    <w:rsid w:val="00692C84"/>
    <w:rsid w:val="00697DBD"/>
    <w:rsid w:val="006A7D09"/>
    <w:rsid w:val="006B08BB"/>
    <w:rsid w:val="006B0DB0"/>
    <w:rsid w:val="006B1AE6"/>
    <w:rsid w:val="006B2A23"/>
    <w:rsid w:val="006B2F5A"/>
    <w:rsid w:val="006B3B35"/>
    <w:rsid w:val="006B4F55"/>
    <w:rsid w:val="006B71CA"/>
    <w:rsid w:val="006C0FF4"/>
    <w:rsid w:val="006C2FB1"/>
    <w:rsid w:val="006C4432"/>
    <w:rsid w:val="006C46C3"/>
    <w:rsid w:val="006C7826"/>
    <w:rsid w:val="006C7D3C"/>
    <w:rsid w:val="006D1D36"/>
    <w:rsid w:val="006D4758"/>
    <w:rsid w:val="006E2B89"/>
    <w:rsid w:val="006E6C1F"/>
    <w:rsid w:val="006E70A9"/>
    <w:rsid w:val="006E71CC"/>
    <w:rsid w:val="006F143A"/>
    <w:rsid w:val="006F2C3E"/>
    <w:rsid w:val="006F3D04"/>
    <w:rsid w:val="006F7ADF"/>
    <w:rsid w:val="00701099"/>
    <w:rsid w:val="0070643E"/>
    <w:rsid w:val="00713133"/>
    <w:rsid w:val="0071392B"/>
    <w:rsid w:val="0072340B"/>
    <w:rsid w:val="0072411D"/>
    <w:rsid w:val="007346B0"/>
    <w:rsid w:val="007410C4"/>
    <w:rsid w:val="00741FBB"/>
    <w:rsid w:val="00744000"/>
    <w:rsid w:val="00745CF2"/>
    <w:rsid w:val="007460D2"/>
    <w:rsid w:val="00750D45"/>
    <w:rsid w:val="00755874"/>
    <w:rsid w:val="0075684C"/>
    <w:rsid w:val="00757D8E"/>
    <w:rsid w:val="00762740"/>
    <w:rsid w:val="007665B3"/>
    <w:rsid w:val="00767DD2"/>
    <w:rsid w:val="007714E9"/>
    <w:rsid w:val="007734D8"/>
    <w:rsid w:val="00777589"/>
    <w:rsid w:val="00790026"/>
    <w:rsid w:val="007902BA"/>
    <w:rsid w:val="007915AF"/>
    <w:rsid w:val="007A0E56"/>
    <w:rsid w:val="007A0EC1"/>
    <w:rsid w:val="007A14D2"/>
    <w:rsid w:val="007A2088"/>
    <w:rsid w:val="007A3BC5"/>
    <w:rsid w:val="007A7152"/>
    <w:rsid w:val="007A7595"/>
    <w:rsid w:val="007B418C"/>
    <w:rsid w:val="007B7D87"/>
    <w:rsid w:val="007C1B12"/>
    <w:rsid w:val="007C2DA3"/>
    <w:rsid w:val="007C3B78"/>
    <w:rsid w:val="007D2C01"/>
    <w:rsid w:val="007D3D2B"/>
    <w:rsid w:val="007D5073"/>
    <w:rsid w:val="007D649F"/>
    <w:rsid w:val="007E7BDD"/>
    <w:rsid w:val="007F203B"/>
    <w:rsid w:val="007F235A"/>
    <w:rsid w:val="007F7BBC"/>
    <w:rsid w:val="00802CEF"/>
    <w:rsid w:val="008048A2"/>
    <w:rsid w:val="008055BD"/>
    <w:rsid w:val="0081108A"/>
    <w:rsid w:val="008111A4"/>
    <w:rsid w:val="00815252"/>
    <w:rsid w:val="008175F9"/>
    <w:rsid w:val="00820034"/>
    <w:rsid w:val="00820705"/>
    <w:rsid w:val="00821F7B"/>
    <w:rsid w:val="0082349C"/>
    <w:rsid w:val="008262D7"/>
    <w:rsid w:val="00826C79"/>
    <w:rsid w:val="00826DF5"/>
    <w:rsid w:val="0082728F"/>
    <w:rsid w:val="008314FC"/>
    <w:rsid w:val="0083272E"/>
    <w:rsid w:val="00834AD9"/>
    <w:rsid w:val="00840C61"/>
    <w:rsid w:val="00843710"/>
    <w:rsid w:val="00845AB7"/>
    <w:rsid w:val="00846016"/>
    <w:rsid w:val="0085098C"/>
    <w:rsid w:val="00852B12"/>
    <w:rsid w:val="008544DB"/>
    <w:rsid w:val="008576B1"/>
    <w:rsid w:val="008577CD"/>
    <w:rsid w:val="00863912"/>
    <w:rsid w:val="00871826"/>
    <w:rsid w:val="00875B47"/>
    <w:rsid w:val="00876D73"/>
    <w:rsid w:val="00882712"/>
    <w:rsid w:val="0088323D"/>
    <w:rsid w:val="00883806"/>
    <w:rsid w:val="00884DBF"/>
    <w:rsid w:val="0088726A"/>
    <w:rsid w:val="00890B39"/>
    <w:rsid w:val="008917D7"/>
    <w:rsid w:val="008A1CE7"/>
    <w:rsid w:val="008A301D"/>
    <w:rsid w:val="008A47C8"/>
    <w:rsid w:val="008A54D0"/>
    <w:rsid w:val="008A79C6"/>
    <w:rsid w:val="008B31EB"/>
    <w:rsid w:val="008B3701"/>
    <w:rsid w:val="008B460D"/>
    <w:rsid w:val="008B5BFA"/>
    <w:rsid w:val="008C2AA0"/>
    <w:rsid w:val="008C7E5D"/>
    <w:rsid w:val="008D1B7E"/>
    <w:rsid w:val="008D6D9E"/>
    <w:rsid w:val="008D7452"/>
    <w:rsid w:val="008E1C9D"/>
    <w:rsid w:val="008E4E2F"/>
    <w:rsid w:val="008E592E"/>
    <w:rsid w:val="008F16D4"/>
    <w:rsid w:val="008F1D05"/>
    <w:rsid w:val="008F6D6F"/>
    <w:rsid w:val="009150D5"/>
    <w:rsid w:val="00916D88"/>
    <w:rsid w:val="0092286C"/>
    <w:rsid w:val="00923620"/>
    <w:rsid w:val="009243DD"/>
    <w:rsid w:val="009264EE"/>
    <w:rsid w:val="0093195A"/>
    <w:rsid w:val="00932828"/>
    <w:rsid w:val="00932A47"/>
    <w:rsid w:val="00934276"/>
    <w:rsid w:val="00934906"/>
    <w:rsid w:val="00935E93"/>
    <w:rsid w:val="00936DB3"/>
    <w:rsid w:val="00937A7C"/>
    <w:rsid w:val="00937B63"/>
    <w:rsid w:val="009476E6"/>
    <w:rsid w:val="00947936"/>
    <w:rsid w:val="0095169C"/>
    <w:rsid w:val="00952CC3"/>
    <w:rsid w:val="00956B1C"/>
    <w:rsid w:val="00960D31"/>
    <w:rsid w:val="00960EED"/>
    <w:rsid w:val="009666CB"/>
    <w:rsid w:val="00967E87"/>
    <w:rsid w:val="00970511"/>
    <w:rsid w:val="009716E9"/>
    <w:rsid w:val="00974772"/>
    <w:rsid w:val="00976638"/>
    <w:rsid w:val="009803C1"/>
    <w:rsid w:val="00980E3E"/>
    <w:rsid w:val="00982A7A"/>
    <w:rsid w:val="00985374"/>
    <w:rsid w:val="00987160"/>
    <w:rsid w:val="00990AD8"/>
    <w:rsid w:val="0099477D"/>
    <w:rsid w:val="00994E4C"/>
    <w:rsid w:val="00995535"/>
    <w:rsid w:val="00996E97"/>
    <w:rsid w:val="009A060E"/>
    <w:rsid w:val="009A4D4D"/>
    <w:rsid w:val="009A51F2"/>
    <w:rsid w:val="009A64D7"/>
    <w:rsid w:val="009A70A5"/>
    <w:rsid w:val="009B2811"/>
    <w:rsid w:val="009B4E1F"/>
    <w:rsid w:val="009B5D2B"/>
    <w:rsid w:val="009C17C0"/>
    <w:rsid w:val="009C19B2"/>
    <w:rsid w:val="009C2838"/>
    <w:rsid w:val="009C74FC"/>
    <w:rsid w:val="009C7805"/>
    <w:rsid w:val="009C7893"/>
    <w:rsid w:val="009D0466"/>
    <w:rsid w:val="009D23F2"/>
    <w:rsid w:val="009D3D17"/>
    <w:rsid w:val="009E29AA"/>
    <w:rsid w:val="009E5CD7"/>
    <w:rsid w:val="009F268F"/>
    <w:rsid w:val="009F4E80"/>
    <w:rsid w:val="009F502E"/>
    <w:rsid w:val="009F633F"/>
    <w:rsid w:val="009F6BFA"/>
    <w:rsid w:val="00A01655"/>
    <w:rsid w:val="00A0228C"/>
    <w:rsid w:val="00A06E93"/>
    <w:rsid w:val="00A07789"/>
    <w:rsid w:val="00A13C36"/>
    <w:rsid w:val="00A13F3B"/>
    <w:rsid w:val="00A206B5"/>
    <w:rsid w:val="00A21D34"/>
    <w:rsid w:val="00A23918"/>
    <w:rsid w:val="00A26DE3"/>
    <w:rsid w:val="00A34086"/>
    <w:rsid w:val="00A36798"/>
    <w:rsid w:val="00A4060B"/>
    <w:rsid w:val="00A420B9"/>
    <w:rsid w:val="00A46DE4"/>
    <w:rsid w:val="00A54CFC"/>
    <w:rsid w:val="00A574ED"/>
    <w:rsid w:val="00A6215E"/>
    <w:rsid w:val="00A63772"/>
    <w:rsid w:val="00A63F77"/>
    <w:rsid w:val="00A64B61"/>
    <w:rsid w:val="00A8268C"/>
    <w:rsid w:val="00A8307D"/>
    <w:rsid w:val="00A836F6"/>
    <w:rsid w:val="00A83CA8"/>
    <w:rsid w:val="00A84509"/>
    <w:rsid w:val="00A855C3"/>
    <w:rsid w:val="00A86FCE"/>
    <w:rsid w:val="00A90E9D"/>
    <w:rsid w:val="00A91907"/>
    <w:rsid w:val="00A9314A"/>
    <w:rsid w:val="00A956B1"/>
    <w:rsid w:val="00A97F0D"/>
    <w:rsid w:val="00AA0D5C"/>
    <w:rsid w:val="00AA5292"/>
    <w:rsid w:val="00AA6D5A"/>
    <w:rsid w:val="00AB2A56"/>
    <w:rsid w:val="00AB4DEF"/>
    <w:rsid w:val="00AC2356"/>
    <w:rsid w:val="00AC2E70"/>
    <w:rsid w:val="00AC3BFB"/>
    <w:rsid w:val="00AC3D55"/>
    <w:rsid w:val="00AC457C"/>
    <w:rsid w:val="00AC58CC"/>
    <w:rsid w:val="00AD0546"/>
    <w:rsid w:val="00AD0AC2"/>
    <w:rsid w:val="00AD60B0"/>
    <w:rsid w:val="00AE308F"/>
    <w:rsid w:val="00AE361B"/>
    <w:rsid w:val="00AE4853"/>
    <w:rsid w:val="00AE5C5B"/>
    <w:rsid w:val="00AE5CDF"/>
    <w:rsid w:val="00AF097A"/>
    <w:rsid w:val="00AF1E19"/>
    <w:rsid w:val="00AF3136"/>
    <w:rsid w:val="00AF3EBB"/>
    <w:rsid w:val="00AF66E2"/>
    <w:rsid w:val="00AF6A34"/>
    <w:rsid w:val="00AF6EFD"/>
    <w:rsid w:val="00B01A99"/>
    <w:rsid w:val="00B01ECE"/>
    <w:rsid w:val="00B033E8"/>
    <w:rsid w:val="00B03E56"/>
    <w:rsid w:val="00B10573"/>
    <w:rsid w:val="00B106C5"/>
    <w:rsid w:val="00B10BE6"/>
    <w:rsid w:val="00B135DD"/>
    <w:rsid w:val="00B167E1"/>
    <w:rsid w:val="00B20A3F"/>
    <w:rsid w:val="00B2571C"/>
    <w:rsid w:val="00B411B1"/>
    <w:rsid w:val="00B4265F"/>
    <w:rsid w:val="00B42EB4"/>
    <w:rsid w:val="00B452AA"/>
    <w:rsid w:val="00B53B0D"/>
    <w:rsid w:val="00B55815"/>
    <w:rsid w:val="00B6111F"/>
    <w:rsid w:val="00B752A6"/>
    <w:rsid w:val="00B7575D"/>
    <w:rsid w:val="00B763E5"/>
    <w:rsid w:val="00B82B70"/>
    <w:rsid w:val="00B85EC3"/>
    <w:rsid w:val="00B86B21"/>
    <w:rsid w:val="00B925EB"/>
    <w:rsid w:val="00B92DAC"/>
    <w:rsid w:val="00B955D9"/>
    <w:rsid w:val="00B96497"/>
    <w:rsid w:val="00BA26EB"/>
    <w:rsid w:val="00BA2B2B"/>
    <w:rsid w:val="00BA4DEF"/>
    <w:rsid w:val="00BB30C8"/>
    <w:rsid w:val="00BB310B"/>
    <w:rsid w:val="00BB52F3"/>
    <w:rsid w:val="00BB7407"/>
    <w:rsid w:val="00BC24F6"/>
    <w:rsid w:val="00BC412F"/>
    <w:rsid w:val="00BC5444"/>
    <w:rsid w:val="00BD0214"/>
    <w:rsid w:val="00BD0DBB"/>
    <w:rsid w:val="00BD1386"/>
    <w:rsid w:val="00BD2179"/>
    <w:rsid w:val="00BD59EF"/>
    <w:rsid w:val="00BE0AE3"/>
    <w:rsid w:val="00BE4071"/>
    <w:rsid w:val="00BE44D6"/>
    <w:rsid w:val="00BE6AEB"/>
    <w:rsid w:val="00BE6BE5"/>
    <w:rsid w:val="00BF1A69"/>
    <w:rsid w:val="00BF20E2"/>
    <w:rsid w:val="00BF2C30"/>
    <w:rsid w:val="00BF3FE0"/>
    <w:rsid w:val="00BF4EB5"/>
    <w:rsid w:val="00BF65A1"/>
    <w:rsid w:val="00C00C13"/>
    <w:rsid w:val="00C025E8"/>
    <w:rsid w:val="00C04501"/>
    <w:rsid w:val="00C06F4C"/>
    <w:rsid w:val="00C13033"/>
    <w:rsid w:val="00C136A9"/>
    <w:rsid w:val="00C145C6"/>
    <w:rsid w:val="00C14DA7"/>
    <w:rsid w:val="00C1599B"/>
    <w:rsid w:val="00C216B3"/>
    <w:rsid w:val="00C23537"/>
    <w:rsid w:val="00C2732B"/>
    <w:rsid w:val="00C3047F"/>
    <w:rsid w:val="00C346DC"/>
    <w:rsid w:val="00C348FD"/>
    <w:rsid w:val="00C365FB"/>
    <w:rsid w:val="00C40A64"/>
    <w:rsid w:val="00C4359C"/>
    <w:rsid w:val="00C43751"/>
    <w:rsid w:val="00C442D9"/>
    <w:rsid w:val="00C4559E"/>
    <w:rsid w:val="00C47A39"/>
    <w:rsid w:val="00C50DE4"/>
    <w:rsid w:val="00C511FC"/>
    <w:rsid w:val="00C56A71"/>
    <w:rsid w:val="00C622FA"/>
    <w:rsid w:val="00C6312B"/>
    <w:rsid w:val="00C641A4"/>
    <w:rsid w:val="00C641A7"/>
    <w:rsid w:val="00C65605"/>
    <w:rsid w:val="00C67B9C"/>
    <w:rsid w:val="00C706E2"/>
    <w:rsid w:val="00C72D7E"/>
    <w:rsid w:val="00C77F7A"/>
    <w:rsid w:val="00C803C4"/>
    <w:rsid w:val="00C84296"/>
    <w:rsid w:val="00C872AC"/>
    <w:rsid w:val="00C9109E"/>
    <w:rsid w:val="00C91722"/>
    <w:rsid w:val="00C921D3"/>
    <w:rsid w:val="00C931CB"/>
    <w:rsid w:val="00C931FC"/>
    <w:rsid w:val="00C93422"/>
    <w:rsid w:val="00C9384D"/>
    <w:rsid w:val="00C97809"/>
    <w:rsid w:val="00CA1FC8"/>
    <w:rsid w:val="00CA1FFC"/>
    <w:rsid w:val="00CB1DBC"/>
    <w:rsid w:val="00CB3A95"/>
    <w:rsid w:val="00CB62B3"/>
    <w:rsid w:val="00CC4487"/>
    <w:rsid w:val="00CE66B6"/>
    <w:rsid w:val="00CE6F79"/>
    <w:rsid w:val="00D01102"/>
    <w:rsid w:val="00D01A15"/>
    <w:rsid w:val="00D02C16"/>
    <w:rsid w:val="00D04EFC"/>
    <w:rsid w:val="00D053B2"/>
    <w:rsid w:val="00D05C40"/>
    <w:rsid w:val="00D06530"/>
    <w:rsid w:val="00D06657"/>
    <w:rsid w:val="00D16489"/>
    <w:rsid w:val="00D16DB3"/>
    <w:rsid w:val="00D20139"/>
    <w:rsid w:val="00D2100D"/>
    <w:rsid w:val="00D2298D"/>
    <w:rsid w:val="00D2557C"/>
    <w:rsid w:val="00D30E1D"/>
    <w:rsid w:val="00D325A0"/>
    <w:rsid w:val="00D338B2"/>
    <w:rsid w:val="00D357FB"/>
    <w:rsid w:val="00D44028"/>
    <w:rsid w:val="00D47AD9"/>
    <w:rsid w:val="00D51F54"/>
    <w:rsid w:val="00D56DEE"/>
    <w:rsid w:val="00D57EA4"/>
    <w:rsid w:val="00D620C8"/>
    <w:rsid w:val="00D651B5"/>
    <w:rsid w:val="00D65D46"/>
    <w:rsid w:val="00D7052A"/>
    <w:rsid w:val="00D70B8B"/>
    <w:rsid w:val="00D906C4"/>
    <w:rsid w:val="00D908DD"/>
    <w:rsid w:val="00D90A5A"/>
    <w:rsid w:val="00D91895"/>
    <w:rsid w:val="00D97B96"/>
    <w:rsid w:val="00DA14CF"/>
    <w:rsid w:val="00DA292A"/>
    <w:rsid w:val="00DB219E"/>
    <w:rsid w:val="00DC0683"/>
    <w:rsid w:val="00DC3419"/>
    <w:rsid w:val="00DD1176"/>
    <w:rsid w:val="00DD23F6"/>
    <w:rsid w:val="00DD3E52"/>
    <w:rsid w:val="00DD5554"/>
    <w:rsid w:val="00DE2517"/>
    <w:rsid w:val="00DE3372"/>
    <w:rsid w:val="00DE39C4"/>
    <w:rsid w:val="00DF06BC"/>
    <w:rsid w:val="00DF1E03"/>
    <w:rsid w:val="00DF24DE"/>
    <w:rsid w:val="00DF4FA4"/>
    <w:rsid w:val="00DF6C1C"/>
    <w:rsid w:val="00DF76DA"/>
    <w:rsid w:val="00E015C4"/>
    <w:rsid w:val="00E01C87"/>
    <w:rsid w:val="00E03161"/>
    <w:rsid w:val="00E1265F"/>
    <w:rsid w:val="00E13039"/>
    <w:rsid w:val="00E16151"/>
    <w:rsid w:val="00E16291"/>
    <w:rsid w:val="00E169AE"/>
    <w:rsid w:val="00E23745"/>
    <w:rsid w:val="00E30AB3"/>
    <w:rsid w:val="00E31676"/>
    <w:rsid w:val="00E322D1"/>
    <w:rsid w:val="00E34292"/>
    <w:rsid w:val="00E37A0C"/>
    <w:rsid w:val="00E467E9"/>
    <w:rsid w:val="00E477EA"/>
    <w:rsid w:val="00E52675"/>
    <w:rsid w:val="00E5486E"/>
    <w:rsid w:val="00E56046"/>
    <w:rsid w:val="00E563B1"/>
    <w:rsid w:val="00E60328"/>
    <w:rsid w:val="00E7098B"/>
    <w:rsid w:val="00E71B5B"/>
    <w:rsid w:val="00E71C3A"/>
    <w:rsid w:val="00E71CA1"/>
    <w:rsid w:val="00E7240B"/>
    <w:rsid w:val="00E731A6"/>
    <w:rsid w:val="00E7353C"/>
    <w:rsid w:val="00E76696"/>
    <w:rsid w:val="00E770CB"/>
    <w:rsid w:val="00E77213"/>
    <w:rsid w:val="00E84B96"/>
    <w:rsid w:val="00E85384"/>
    <w:rsid w:val="00E854FA"/>
    <w:rsid w:val="00E9095B"/>
    <w:rsid w:val="00E913D7"/>
    <w:rsid w:val="00E93880"/>
    <w:rsid w:val="00E965E4"/>
    <w:rsid w:val="00E96824"/>
    <w:rsid w:val="00E96BBB"/>
    <w:rsid w:val="00E97EA6"/>
    <w:rsid w:val="00EA3F6D"/>
    <w:rsid w:val="00EA6CAE"/>
    <w:rsid w:val="00EA6CF1"/>
    <w:rsid w:val="00EB463D"/>
    <w:rsid w:val="00EB5996"/>
    <w:rsid w:val="00EB6092"/>
    <w:rsid w:val="00EC16CC"/>
    <w:rsid w:val="00EC248A"/>
    <w:rsid w:val="00EC50EC"/>
    <w:rsid w:val="00EC53E0"/>
    <w:rsid w:val="00EC61A2"/>
    <w:rsid w:val="00EC72C5"/>
    <w:rsid w:val="00ED17AB"/>
    <w:rsid w:val="00ED4783"/>
    <w:rsid w:val="00EE08EA"/>
    <w:rsid w:val="00EE0946"/>
    <w:rsid w:val="00EE23AB"/>
    <w:rsid w:val="00EE671E"/>
    <w:rsid w:val="00EE7F42"/>
    <w:rsid w:val="00EF11C5"/>
    <w:rsid w:val="00EF3357"/>
    <w:rsid w:val="00EF3680"/>
    <w:rsid w:val="00EF5DAD"/>
    <w:rsid w:val="00EF69CA"/>
    <w:rsid w:val="00F01E7C"/>
    <w:rsid w:val="00F02F50"/>
    <w:rsid w:val="00F03287"/>
    <w:rsid w:val="00F041D4"/>
    <w:rsid w:val="00F069BB"/>
    <w:rsid w:val="00F137A4"/>
    <w:rsid w:val="00F17258"/>
    <w:rsid w:val="00F176D8"/>
    <w:rsid w:val="00F20094"/>
    <w:rsid w:val="00F33E58"/>
    <w:rsid w:val="00F36586"/>
    <w:rsid w:val="00F40C61"/>
    <w:rsid w:val="00F45302"/>
    <w:rsid w:val="00F463AE"/>
    <w:rsid w:val="00F46DE1"/>
    <w:rsid w:val="00F514F2"/>
    <w:rsid w:val="00F54376"/>
    <w:rsid w:val="00F54F35"/>
    <w:rsid w:val="00F5780F"/>
    <w:rsid w:val="00F608DC"/>
    <w:rsid w:val="00F808E3"/>
    <w:rsid w:val="00F80B05"/>
    <w:rsid w:val="00F823F3"/>
    <w:rsid w:val="00F836A8"/>
    <w:rsid w:val="00F8681E"/>
    <w:rsid w:val="00F9017A"/>
    <w:rsid w:val="00F9179F"/>
    <w:rsid w:val="00F92E93"/>
    <w:rsid w:val="00F93FFA"/>
    <w:rsid w:val="00F94540"/>
    <w:rsid w:val="00FA3220"/>
    <w:rsid w:val="00FA428E"/>
    <w:rsid w:val="00FA4377"/>
    <w:rsid w:val="00FB08A3"/>
    <w:rsid w:val="00FB205F"/>
    <w:rsid w:val="00FC1760"/>
    <w:rsid w:val="00FC1889"/>
    <w:rsid w:val="00FC22BA"/>
    <w:rsid w:val="00FC40CB"/>
    <w:rsid w:val="00FC467C"/>
    <w:rsid w:val="00FC5E3C"/>
    <w:rsid w:val="00FC6ABE"/>
    <w:rsid w:val="00FD0669"/>
    <w:rsid w:val="00FD109F"/>
    <w:rsid w:val="00FD135A"/>
    <w:rsid w:val="00FD2F51"/>
    <w:rsid w:val="00FE3749"/>
    <w:rsid w:val="00FE6BF2"/>
    <w:rsid w:val="00FE7B90"/>
    <w:rsid w:val="00FF141B"/>
    <w:rsid w:val="00FF1F90"/>
    <w:rsid w:val="00FF734B"/>
    <w:rsid w:val="00FF7E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8B4AB"/>
  <w15:docId w15:val="{F384F16D-BA6B-4E57-8141-7624412B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258"/>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AC2356"/>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qFormat/>
    <w:rsid w:val="00AC2356"/>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qFormat/>
    <w:rsid w:val="00AC2356"/>
    <w:pPr>
      <w:keepNext/>
      <w:keepLines/>
      <w:spacing w:before="260" w:after="260" w:line="416" w:lineRule="auto"/>
      <w:ind w:leftChars="-257" w:left="-540" w:firstLineChars="200" w:firstLine="360"/>
      <w:jc w:val="left"/>
      <w:outlineLvl w:val="2"/>
    </w:pPr>
    <w:rPr>
      <w:rFonts w:ascii="仿宋_GB2312" w:hAnsi="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356"/>
    <w:rPr>
      <w:rFonts w:ascii="Calibri" w:eastAsia="宋体" w:hAnsi="Calibri" w:cs="Times New Roman"/>
      <w:b/>
      <w:bCs/>
      <w:kern w:val="44"/>
      <w:sz w:val="44"/>
      <w:szCs w:val="44"/>
    </w:rPr>
  </w:style>
  <w:style w:type="character" w:customStyle="1" w:styleId="20">
    <w:name w:val="标题 2 字符"/>
    <w:basedOn w:val="a0"/>
    <w:link w:val="2"/>
    <w:uiPriority w:val="9"/>
    <w:rsid w:val="00AC2356"/>
    <w:rPr>
      <w:rFonts w:ascii="Cambria" w:eastAsia="宋体" w:hAnsi="Cambria" w:cs="Times New Roman"/>
      <w:b/>
      <w:bCs/>
      <w:sz w:val="32"/>
      <w:szCs w:val="32"/>
    </w:rPr>
  </w:style>
  <w:style w:type="character" w:customStyle="1" w:styleId="30">
    <w:name w:val="标题 3 字符"/>
    <w:basedOn w:val="a0"/>
    <w:link w:val="3"/>
    <w:uiPriority w:val="9"/>
    <w:rsid w:val="00AC2356"/>
    <w:rPr>
      <w:rFonts w:ascii="仿宋_GB2312" w:eastAsia="宋体" w:hAnsi="宋体" w:cs="Times New Roman"/>
      <w:b/>
      <w:bCs/>
      <w:sz w:val="32"/>
      <w:szCs w:val="32"/>
    </w:rPr>
  </w:style>
  <w:style w:type="paragraph" w:styleId="a3">
    <w:name w:val="header"/>
    <w:basedOn w:val="a"/>
    <w:link w:val="a4"/>
    <w:uiPriority w:val="99"/>
    <w:unhideWhenUsed/>
    <w:rsid w:val="00F1725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17258"/>
    <w:rPr>
      <w:sz w:val="18"/>
      <w:szCs w:val="18"/>
    </w:rPr>
  </w:style>
  <w:style w:type="paragraph" w:styleId="a5">
    <w:name w:val="footer"/>
    <w:basedOn w:val="a"/>
    <w:link w:val="a6"/>
    <w:uiPriority w:val="99"/>
    <w:unhideWhenUsed/>
    <w:rsid w:val="00F1725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17258"/>
    <w:rPr>
      <w:sz w:val="18"/>
      <w:szCs w:val="18"/>
    </w:rPr>
  </w:style>
  <w:style w:type="character" w:customStyle="1" w:styleId="apple-style-span">
    <w:name w:val="apple-style-span"/>
    <w:basedOn w:val="a0"/>
    <w:rsid w:val="00F17258"/>
  </w:style>
  <w:style w:type="paragraph" w:styleId="a7">
    <w:name w:val="Document Map"/>
    <w:basedOn w:val="a"/>
    <w:link w:val="a8"/>
    <w:unhideWhenUsed/>
    <w:rsid w:val="00487683"/>
    <w:rPr>
      <w:rFonts w:ascii="宋体"/>
      <w:sz w:val="18"/>
      <w:szCs w:val="18"/>
    </w:rPr>
  </w:style>
  <w:style w:type="character" w:customStyle="1" w:styleId="a8">
    <w:name w:val="文档结构图 字符"/>
    <w:basedOn w:val="a0"/>
    <w:link w:val="a7"/>
    <w:rsid w:val="00487683"/>
    <w:rPr>
      <w:rFonts w:ascii="宋体" w:eastAsia="宋体" w:hAnsi="Times New Roman" w:cs="Times New Roman"/>
      <w:sz w:val="18"/>
      <w:szCs w:val="18"/>
    </w:rPr>
  </w:style>
  <w:style w:type="paragraph" w:customStyle="1" w:styleId="a9">
    <w:name w:val="条款正文"/>
    <w:basedOn w:val="a"/>
    <w:qFormat/>
    <w:rsid w:val="00DF1E03"/>
    <w:pPr>
      <w:adjustRightInd w:val="0"/>
      <w:snapToGrid w:val="0"/>
      <w:ind w:leftChars="400" w:left="840" w:firstLineChars="200" w:firstLine="420"/>
    </w:pPr>
  </w:style>
  <w:style w:type="character" w:customStyle="1" w:styleId="aa">
    <w:name w:val="批注框文本 字符"/>
    <w:basedOn w:val="a0"/>
    <w:link w:val="ab"/>
    <w:uiPriority w:val="99"/>
    <w:semiHidden/>
    <w:rsid w:val="00AC2356"/>
    <w:rPr>
      <w:rFonts w:ascii="仿宋_GB2312" w:eastAsia="宋体" w:hAnsi="宋体" w:cs="Times New Roman"/>
      <w:bCs/>
      <w:sz w:val="18"/>
      <w:szCs w:val="18"/>
    </w:rPr>
  </w:style>
  <w:style w:type="paragraph" w:styleId="ab">
    <w:name w:val="Balloon Text"/>
    <w:basedOn w:val="a"/>
    <w:link w:val="aa"/>
    <w:uiPriority w:val="99"/>
    <w:semiHidden/>
    <w:rsid w:val="00AC2356"/>
    <w:pPr>
      <w:ind w:leftChars="-257" w:left="-540" w:firstLineChars="200" w:firstLine="360"/>
      <w:jc w:val="left"/>
    </w:pPr>
    <w:rPr>
      <w:rFonts w:ascii="仿宋_GB2312" w:hAnsi="宋体"/>
      <w:bCs/>
      <w:sz w:val="18"/>
      <w:szCs w:val="18"/>
    </w:rPr>
  </w:style>
  <w:style w:type="character" w:styleId="ac">
    <w:name w:val="annotation reference"/>
    <w:basedOn w:val="a0"/>
    <w:uiPriority w:val="99"/>
    <w:rsid w:val="00AC2356"/>
    <w:rPr>
      <w:sz w:val="21"/>
      <w:szCs w:val="21"/>
    </w:rPr>
  </w:style>
  <w:style w:type="paragraph" w:styleId="ad">
    <w:name w:val="annotation text"/>
    <w:basedOn w:val="a"/>
    <w:link w:val="ae"/>
    <w:uiPriority w:val="99"/>
    <w:rsid w:val="00AC2356"/>
    <w:pPr>
      <w:ind w:leftChars="-257" w:left="-540" w:firstLineChars="200" w:firstLine="360"/>
      <w:jc w:val="left"/>
    </w:pPr>
    <w:rPr>
      <w:rFonts w:ascii="仿宋_GB2312" w:hAnsi="宋体"/>
      <w:bCs/>
      <w:szCs w:val="18"/>
    </w:rPr>
  </w:style>
  <w:style w:type="character" w:customStyle="1" w:styleId="ae">
    <w:name w:val="批注文字 字符"/>
    <w:basedOn w:val="a0"/>
    <w:link w:val="ad"/>
    <w:uiPriority w:val="99"/>
    <w:rsid w:val="00AC2356"/>
    <w:rPr>
      <w:rFonts w:ascii="仿宋_GB2312" w:eastAsia="宋体" w:hAnsi="宋体" w:cs="Times New Roman"/>
      <w:bCs/>
      <w:szCs w:val="18"/>
    </w:rPr>
  </w:style>
  <w:style w:type="character" w:customStyle="1" w:styleId="af">
    <w:name w:val="批注主题 字符"/>
    <w:basedOn w:val="ae"/>
    <w:link w:val="af0"/>
    <w:uiPriority w:val="99"/>
    <w:semiHidden/>
    <w:rsid w:val="00AC2356"/>
    <w:rPr>
      <w:rFonts w:ascii="仿宋_GB2312" w:eastAsia="宋体" w:hAnsi="宋体" w:cs="Times New Roman"/>
      <w:b/>
      <w:bCs/>
      <w:szCs w:val="18"/>
    </w:rPr>
  </w:style>
  <w:style w:type="paragraph" w:styleId="af0">
    <w:name w:val="annotation subject"/>
    <w:basedOn w:val="ad"/>
    <w:next w:val="ad"/>
    <w:link w:val="af"/>
    <w:uiPriority w:val="99"/>
    <w:semiHidden/>
    <w:rsid w:val="00AC2356"/>
    <w:rPr>
      <w:b/>
    </w:rPr>
  </w:style>
  <w:style w:type="paragraph" w:customStyle="1" w:styleId="11">
    <w:name w:val="列出段落1"/>
    <w:basedOn w:val="a"/>
    <w:rsid w:val="00AC2356"/>
    <w:pPr>
      <w:ind w:firstLineChars="200" w:firstLine="420"/>
    </w:pPr>
    <w:rPr>
      <w:rFonts w:ascii="Calibri" w:eastAsia="仿宋_GB2312" w:hAnsi="Calibri"/>
      <w:sz w:val="32"/>
      <w:szCs w:val="22"/>
    </w:rPr>
  </w:style>
  <w:style w:type="paragraph" w:customStyle="1" w:styleId="12">
    <w:name w:val="无间隔1"/>
    <w:link w:val="NoSpacingChar"/>
    <w:rsid w:val="00AC2356"/>
    <w:pPr>
      <w:widowControl w:val="0"/>
      <w:jc w:val="both"/>
    </w:pPr>
    <w:rPr>
      <w:rFonts w:ascii="Calibri" w:eastAsia="宋体" w:hAnsi="Calibri" w:cs="Times New Roman"/>
    </w:rPr>
  </w:style>
  <w:style w:type="character" w:customStyle="1" w:styleId="NoSpacingChar">
    <w:name w:val="No Spacing Char"/>
    <w:link w:val="12"/>
    <w:locked/>
    <w:rsid w:val="00AC2356"/>
    <w:rPr>
      <w:rFonts w:ascii="Calibri" w:eastAsia="宋体" w:hAnsi="Calibri" w:cs="Times New Roman"/>
    </w:rPr>
  </w:style>
  <w:style w:type="paragraph" w:styleId="af1">
    <w:name w:val="Plain Text"/>
    <w:basedOn w:val="a"/>
    <w:link w:val="af2"/>
    <w:rsid w:val="00AC2356"/>
    <w:rPr>
      <w:rFonts w:ascii="宋体" w:hAnsi="Courier New"/>
      <w:szCs w:val="20"/>
    </w:rPr>
  </w:style>
  <w:style w:type="character" w:customStyle="1" w:styleId="af2">
    <w:name w:val="纯文本 字符"/>
    <w:basedOn w:val="a0"/>
    <w:link w:val="af1"/>
    <w:rsid w:val="00AC2356"/>
    <w:rPr>
      <w:rFonts w:ascii="宋体" w:eastAsia="宋体" w:hAnsi="Courier New" w:cs="Times New Roman"/>
      <w:szCs w:val="20"/>
    </w:rPr>
  </w:style>
  <w:style w:type="paragraph" w:styleId="af3">
    <w:name w:val="Body Text"/>
    <w:basedOn w:val="a"/>
    <w:link w:val="af4"/>
    <w:rsid w:val="00AC2356"/>
    <w:pPr>
      <w:spacing w:line="360" w:lineRule="auto"/>
    </w:pPr>
    <w:rPr>
      <w:rFonts w:ascii="仿宋_GB2312" w:eastAsia="仿宋_GB2312"/>
      <w:sz w:val="32"/>
    </w:rPr>
  </w:style>
  <w:style w:type="character" w:customStyle="1" w:styleId="af4">
    <w:name w:val="正文文本 字符"/>
    <w:basedOn w:val="a0"/>
    <w:link w:val="af3"/>
    <w:rsid w:val="00AC2356"/>
    <w:rPr>
      <w:rFonts w:ascii="仿宋_GB2312" w:eastAsia="仿宋_GB2312" w:hAnsi="Times New Roman" w:cs="Times New Roman"/>
      <w:sz w:val="32"/>
      <w:szCs w:val="24"/>
    </w:rPr>
  </w:style>
  <w:style w:type="paragraph" w:styleId="af5">
    <w:name w:val="Body Text Indent"/>
    <w:basedOn w:val="a"/>
    <w:link w:val="af6"/>
    <w:rsid w:val="00AC2356"/>
    <w:pPr>
      <w:tabs>
        <w:tab w:val="left" w:pos="0"/>
      </w:tabs>
      <w:spacing w:line="360" w:lineRule="auto"/>
      <w:ind w:hanging="555"/>
    </w:pPr>
    <w:rPr>
      <w:rFonts w:ascii="仿宋_GB2312" w:eastAsia="仿宋_GB2312"/>
      <w:sz w:val="32"/>
    </w:rPr>
  </w:style>
  <w:style w:type="character" w:customStyle="1" w:styleId="af6">
    <w:name w:val="正文文本缩进 字符"/>
    <w:basedOn w:val="a0"/>
    <w:link w:val="af5"/>
    <w:rsid w:val="00AC2356"/>
    <w:rPr>
      <w:rFonts w:ascii="仿宋_GB2312" w:eastAsia="仿宋_GB2312" w:hAnsi="Times New Roman" w:cs="Times New Roman"/>
      <w:sz w:val="32"/>
      <w:szCs w:val="24"/>
    </w:rPr>
  </w:style>
  <w:style w:type="paragraph" w:styleId="af7">
    <w:name w:val="Date"/>
    <w:basedOn w:val="a"/>
    <w:next w:val="a"/>
    <w:link w:val="af8"/>
    <w:rsid w:val="00AC2356"/>
    <w:pPr>
      <w:ind w:leftChars="2500" w:left="100"/>
    </w:pPr>
    <w:rPr>
      <w:rFonts w:eastAsia="仿宋_GB2312"/>
      <w:sz w:val="30"/>
    </w:rPr>
  </w:style>
  <w:style w:type="character" w:customStyle="1" w:styleId="af8">
    <w:name w:val="日期 字符"/>
    <w:basedOn w:val="a0"/>
    <w:link w:val="af7"/>
    <w:rsid w:val="00AC2356"/>
    <w:rPr>
      <w:rFonts w:ascii="Times New Roman" w:eastAsia="仿宋_GB2312" w:hAnsi="Times New Roman" w:cs="Times New Roman"/>
      <w:sz w:val="30"/>
      <w:szCs w:val="24"/>
    </w:rPr>
  </w:style>
  <w:style w:type="paragraph" w:styleId="21">
    <w:name w:val="Body Text Indent 2"/>
    <w:basedOn w:val="a"/>
    <w:link w:val="22"/>
    <w:rsid w:val="00AC2356"/>
    <w:pPr>
      <w:spacing w:line="360" w:lineRule="auto"/>
      <w:ind w:left="105" w:firstLineChars="160" w:firstLine="448"/>
    </w:pPr>
    <w:rPr>
      <w:rFonts w:ascii="仿宋_GB2312" w:eastAsia="仿宋_GB2312"/>
      <w:sz w:val="28"/>
      <w:szCs w:val="20"/>
    </w:rPr>
  </w:style>
  <w:style w:type="character" w:customStyle="1" w:styleId="22">
    <w:name w:val="正文文本缩进 2 字符"/>
    <w:basedOn w:val="a0"/>
    <w:link w:val="21"/>
    <w:rsid w:val="00AC2356"/>
    <w:rPr>
      <w:rFonts w:ascii="仿宋_GB2312" w:eastAsia="仿宋_GB2312" w:hAnsi="Times New Roman" w:cs="Times New Roman"/>
      <w:sz w:val="28"/>
      <w:szCs w:val="20"/>
    </w:rPr>
  </w:style>
  <w:style w:type="paragraph" w:styleId="31">
    <w:name w:val="Body Text Indent 3"/>
    <w:basedOn w:val="a"/>
    <w:link w:val="32"/>
    <w:rsid w:val="00AC2356"/>
    <w:pPr>
      <w:spacing w:line="360" w:lineRule="auto"/>
      <w:ind w:left="210" w:firstLineChars="123" w:firstLine="344"/>
    </w:pPr>
    <w:rPr>
      <w:rFonts w:ascii="仿宋_GB2312" w:eastAsia="仿宋_GB2312"/>
      <w:sz w:val="28"/>
      <w:szCs w:val="20"/>
    </w:rPr>
  </w:style>
  <w:style w:type="character" w:customStyle="1" w:styleId="32">
    <w:name w:val="正文文本缩进 3 字符"/>
    <w:basedOn w:val="a0"/>
    <w:link w:val="31"/>
    <w:rsid w:val="00AC2356"/>
    <w:rPr>
      <w:rFonts w:ascii="仿宋_GB2312" w:eastAsia="仿宋_GB2312" w:hAnsi="Times New Roman" w:cs="Times New Roman"/>
      <w:sz w:val="28"/>
      <w:szCs w:val="20"/>
    </w:rPr>
  </w:style>
  <w:style w:type="character" w:styleId="af9">
    <w:name w:val="page number"/>
    <w:basedOn w:val="a0"/>
    <w:rsid w:val="00AC2356"/>
    <w:rPr>
      <w:rFonts w:cs="Times New Roman"/>
    </w:rPr>
  </w:style>
  <w:style w:type="paragraph" w:customStyle="1" w:styleId="CharCharChar">
    <w:name w:val="Char Char Char"/>
    <w:basedOn w:val="a"/>
    <w:rsid w:val="00AC2356"/>
    <w:rPr>
      <w:rFonts w:ascii="宋体" w:hAnsi="宋体" w:cs="宋体"/>
      <w:sz w:val="32"/>
      <w:szCs w:val="32"/>
    </w:rPr>
  </w:style>
  <w:style w:type="paragraph" w:customStyle="1" w:styleId="Default">
    <w:name w:val="Default"/>
    <w:rsid w:val="00AC2356"/>
    <w:pPr>
      <w:widowControl w:val="0"/>
      <w:autoSpaceDE w:val="0"/>
      <w:autoSpaceDN w:val="0"/>
      <w:adjustRightInd w:val="0"/>
    </w:pPr>
    <w:rPr>
      <w:rFonts w:ascii="宋体" w:eastAsia="宋体" w:hAnsi="Times New Roman" w:cs="宋体"/>
      <w:color w:val="000000"/>
      <w:kern w:val="0"/>
      <w:sz w:val="24"/>
      <w:szCs w:val="24"/>
    </w:rPr>
  </w:style>
  <w:style w:type="character" w:customStyle="1" w:styleId="apple-converted-space">
    <w:name w:val="apple-converted-space"/>
    <w:basedOn w:val="a0"/>
    <w:rsid w:val="00AC2356"/>
    <w:rPr>
      <w:rFonts w:cs="Times New Roman"/>
    </w:rPr>
  </w:style>
  <w:style w:type="paragraph" w:customStyle="1" w:styleId="afa">
    <w:name w:val="条款标题"/>
    <w:basedOn w:val="a9"/>
    <w:rsid w:val="00AC2356"/>
    <w:pPr>
      <w:tabs>
        <w:tab w:val="left" w:pos="840"/>
      </w:tabs>
      <w:ind w:leftChars="0" w:left="0" w:firstLineChars="0" w:firstLine="0"/>
    </w:pPr>
    <w:rPr>
      <w:b/>
    </w:rPr>
  </w:style>
  <w:style w:type="paragraph" w:customStyle="1" w:styleId="CharCharChar1">
    <w:name w:val="Char Char Char1"/>
    <w:basedOn w:val="a"/>
    <w:autoRedefine/>
    <w:rsid w:val="00AC2356"/>
    <w:pPr>
      <w:tabs>
        <w:tab w:val="num" w:pos="1440"/>
      </w:tabs>
      <w:ind w:left="1296" w:hanging="1296"/>
    </w:pPr>
    <w:rPr>
      <w:rFonts w:ascii="Arial" w:hAnsi="Arial" w:cs="Arial"/>
      <w:sz w:val="20"/>
      <w:szCs w:val="20"/>
    </w:rPr>
  </w:style>
  <w:style w:type="paragraph" w:customStyle="1" w:styleId="afb">
    <w:name w:val="注解（小四，楷体）"/>
    <w:basedOn w:val="a"/>
    <w:link w:val="Char"/>
    <w:qFormat/>
    <w:rsid w:val="00AC2356"/>
    <w:pPr>
      <w:widowControl/>
      <w:contextualSpacing/>
      <w:jc w:val="left"/>
    </w:pPr>
    <w:rPr>
      <w:rFonts w:ascii="楷体" w:eastAsia="楷体" w:hAnsi="楷体"/>
      <w:kern w:val="0"/>
      <w:sz w:val="24"/>
    </w:rPr>
  </w:style>
  <w:style w:type="character" w:customStyle="1" w:styleId="Char">
    <w:name w:val="注解（小四，楷体） Char"/>
    <w:link w:val="afb"/>
    <w:locked/>
    <w:rsid w:val="00AC2356"/>
    <w:rPr>
      <w:rFonts w:ascii="楷体" w:eastAsia="楷体" w:hAnsi="楷体" w:cs="Times New Roman"/>
      <w:kern w:val="0"/>
      <w:sz w:val="24"/>
      <w:szCs w:val="24"/>
    </w:rPr>
  </w:style>
  <w:style w:type="paragraph" w:customStyle="1" w:styleId="afc">
    <w:name w:val="表格（小四，宋体）"/>
    <w:basedOn w:val="a"/>
    <w:link w:val="Char0"/>
    <w:qFormat/>
    <w:rsid w:val="00AC2356"/>
    <w:pPr>
      <w:widowControl/>
      <w:contextualSpacing/>
      <w:jc w:val="left"/>
    </w:pPr>
    <w:rPr>
      <w:rFonts w:ascii="宋体" w:hAnsi="宋体"/>
      <w:kern w:val="0"/>
      <w:sz w:val="24"/>
    </w:rPr>
  </w:style>
  <w:style w:type="character" w:customStyle="1" w:styleId="Char0">
    <w:name w:val="表格（小四，宋体） Char"/>
    <w:link w:val="afc"/>
    <w:locked/>
    <w:rsid w:val="00AC2356"/>
    <w:rPr>
      <w:rFonts w:ascii="宋体" w:eastAsia="宋体" w:hAnsi="宋体" w:cs="Times New Roman"/>
      <w:kern w:val="0"/>
      <w:sz w:val="24"/>
      <w:szCs w:val="24"/>
    </w:rPr>
  </w:style>
  <w:style w:type="paragraph" w:customStyle="1" w:styleId="TOC1">
    <w:name w:val="TOC 标题1"/>
    <w:basedOn w:val="1"/>
    <w:next w:val="a"/>
    <w:rsid w:val="00AC2356"/>
    <w:pPr>
      <w:widowControl/>
      <w:spacing w:before="480" w:after="0" w:line="276" w:lineRule="auto"/>
      <w:jc w:val="left"/>
      <w:outlineLvl w:val="9"/>
    </w:pPr>
    <w:rPr>
      <w:rFonts w:ascii="Cambria" w:hAnsi="Cambria"/>
      <w:color w:val="365F91"/>
      <w:kern w:val="0"/>
      <w:sz w:val="28"/>
      <w:szCs w:val="28"/>
    </w:rPr>
  </w:style>
  <w:style w:type="paragraph" w:styleId="13">
    <w:name w:val="toc 1"/>
    <w:basedOn w:val="a"/>
    <w:next w:val="a"/>
    <w:autoRedefine/>
    <w:uiPriority w:val="39"/>
    <w:rsid w:val="00AC2356"/>
    <w:pPr>
      <w:widowControl/>
      <w:jc w:val="left"/>
    </w:pPr>
    <w:rPr>
      <w:rFonts w:ascii="宋体" w:hAnsi="宋体" w:cs="宋体"/>
      <w:kern w:val="0"/>
      <w:sz w:val="28"/>
    </w:rPr>
  </w:style>
  <w:style w:type="paragraph" w:styleId="23">
    <w:name w:val="toc 2"/>
    <w:basedOn w:val="a"/>
    <w:next w:val="a"/>
    <w:autoRedefine/>
    <w:uiPriority w:val="39"/>
    <w:rsid w:val="00AC2356"/>
    <w:pPr>
      <w:widowControl/>
      <w:tabs>
        <w:tab w:val="left" w:pos="851"/>
        <w:tab w:val="right" w:leader="dot" w:pos="8296"/>
      </w:tabs>
      <w:ind w:leftChars="200" w:left="560"/>
      <w:jc w:val="left"/>
    </w:pPr>
    <w:rPr>
      <w:rFonts w:ascii="宋体" w:hAnsi="宋体" w:cs="宋体"/>
      <w:kern w:val="0"/>
      <w:sz w:val="28"/>
    </w:rPr>
  </w:style>
  <w:style w:type="paragraph" w:styleId="33">
    <w:name w:val="toc 3"/>
    <w:basedOn w:val="a"/>
    <w:next w:val="a"/>
    <w:autoRedefine/>
    <w:uiPriority w:val="39"/>
    <w:rsid w:val="00AC2356"/>
    <w:pPr>
      <w:widowControl/>
      <w:tabs>
        <w:tab w:val="left" w:pos="1418"/>
        <w:tab w:val="right" w:leader="dot" w:pos="8296"/>
      </w:tabs>
      <w:ind w:leftChars="303" w:left="848" w:firstLineChars="1" w:firstLine="3"/>
      <w:jc w:val="left"/>
    </w:pPr>
    <w:rPr>
      <w:rFonts w:ascii="宋体" w:hAnsi="宋体" w:cs="宋体"/>
      <w:kern w:val="0"/>
      <w:sz w:val="28"/>
    </w:rPr>
  </w:style>
  <w:style w:type="character" w:styleId="afd">
    <w:name w:val="Hyperlink"/>
    <w:basedOn w:val="a0"/>
    <w:uiPriority w:val="99"/>
    <w:rsid w:val="00AC2356"/>
    <w:rPr>
      <w:color w:val="0000FF"/>
      <w:u w:val="single"/>
    </w:rPr>
  </w:style>
  <w:style w:type="paragraph" w:customStyle="1" w:styleId="font5">
    <w:name w:val="font5"/>
    <w:basedOn w:val="a"/>
    <w:rsid w:val="00AC2356"/>
    <w:pPr>
      <w:widowControl/>
      <w:spacing w:before="100" w:beforeAutospacing="1" w:after="100" w:afterAutospacing="1"/>
      <w:jc w:val="left"/>
    </w:pPr>
    <w:rPr>
      <w:rFonts w:ascii="Arial" w:hAnsi="Arial" w:cs="Arial"/>
      <w:kern w:val="0"/>
      <w:sz w:val="18"/>
      <w:szCs w:val="18"/>
    </w:rPr>
  </w:style>
  <w:style w:type="paragraph" w:customStyle="1" w:styleId="font6">
    <w:name w:val="font6"/>
    <w:basedOn w:val="a"/>
    <w:rsid w:val="00AC2356"/>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AC2356"/>
    <w:pPr>
      <w:widowControl/>
      <w:spacing w:before="100" w:beforeAutospacing="1" w:after="100" w:afterAutospacing="1"/>
      <w:jc w:val="left"/>
    </w:pPr>
    <w:rPr>
      <w:rFonts w:ascii="宋体" w:hAnsi="宋体" w:cs="宋体"/>
      <w:kern w:val="0"/>
      <w:sz w:val="22"/>
      <w:szCs w:val="22"/>
    </w:rPr>
  </w:style>
  <w:style w:type="paragraph" w:customStyle="1" w:styleId="font8">
    <w:name w:val="font8"/>
    <w:basedOn w:val="a"/>
    <w:rsid w:val="00AC2356"/>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rsid w:val="00AC2356"/>
    <w:pPr>
      <w:widowControl/>
      <w:spacing w:before="100" w:beforeAutospacing="1" w:after="100" w:afterAutospacing="1"/>
      <w:jc w:val="left"/>
    </w:pPr>
    <w:rPr>
      <w:rFonts w:ascii="宋体" w:hAnsi="宋体" w:cs="宋体"/>
      <w:kern w:val="0"/>
      <w:sz w:val="22"/>
      <w:szCs w:val="22"/>
    </w:rPr>
  </w:style>
  <w:style w:type="paragraph" w:customStyle="1" w:styleId="xl70">
    <w:name w:val="xl70"/>
    <w:basedOn w:val="a"/>
    <w:rsid w:val="00AC23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1">
    <w:name w:val="xl71"/>
    <w:basedOn w:val="a"/>
    <w:rsid w:val="00AC23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2">
    <w:name w:val="xl72"/>
    <w:basedOn w:val="a"/>
    <w:rsid w:val="00AC23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3">
    <w:name w:val="xl73"/>
    <w:basedOn w:val="a"/>
    <w:rsid w:val="00AC23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4">
    <w:name w:val="xl74"/>
    <w:basedOn w:val="a"/>
    <w:rsid w:val="00AC23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5">
    <w:name w:val="xl75"/>
    <w:basedOn w:val="a"/>
    <w:rsid w:val="00AC2356"/>
    <w:pPr>
      <w:widowControl/>
      <w:spacing w:before="100" w:beforeAutospacing="1" w:after="100" w:afterAutospacing="1"/>
      <w:jc w:val="left"/>
    </w:pPr>
    <w:rPr>
      <w:rFonts w:ascii="宋体" w:hAnsi="宋体" w:cs="宋体"/>
      <w:kern w:val="0"/>
      <w:sz w:val="24"/>
    </w:rPr>
  </w:style>
  <w:style w:type="paragraph" w:customStyle="1" w:styleId="xl76">
    <w:name w:val="xl76"/>
    <w:basedOn w:val="a"/>
    <w:rsid w:val="00AC23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
    <w:rsid w:val="00AC235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8">
    <w:name w:val="xl78"/>
    <w:basedOn w:val="a"/>
    <w:rsid w:val="00AC23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9">
    <w:name w:val="xl79"/>
    <w:basedOn w:val="a"/>
    <w:rsid w:val="00AC23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0">
    <w:name w:val="xl80"/>
    <w:basedOn w:val="a"/>
    <w:rsid w:val="00AC2356"/>
    <w:pPr>
      <w:widowControl/>
      <w:spacing w:before="100" w:beforeAutospacing="1" w:after="100" w:afterAutospacing="1"/>
      <w:jc w:val="left"/>
    </w:pPr>
    <w:rPr>
      <w:rFonts w:ascii="宋体" w:hAnsi="宋体" w:cs="宋体"/>
      <w:kern w:val="0"/>
      <w:sz w:val="24"/>
    </w:rPr>
  </w:style>
  <w:style w:type="paragraph" w:customStyle="1" w:styleId="xl81">
    <w:name w:val="xl81"/>
    <w:basedOn w:val="a"/>
    <w:rsid w:val="00AC2356"/>
    <w:pPr>
      <w:widowControl/>
      <w:spacing w:before="100" w:beforeAutospacing="1" w:after="100" w:afterAutospacing="1"/>
      <w:jc w:val="left"/>
    </w:pPr>
    <w:rPr>
      <w:rFonts w:ascii="宋体" w:hAnsi="宋体" w:cs="宋体"/>
      <w:kern w:val="0"/>
      <w:sz w:val="24"/>
    </w:rPr>
  </w:style>
  <w:style w:type="paragraph" w:customStyle="1" w:styleId="xl82">
    <w:name w:val="xl82"/>
    <w:basedOn w:val="a"/>
    <w:rsid w:val="00AC23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3">
    <w:name w:val="xl83"/>
    <w:basedOn w:val="a"/>
    <w:rsid w:val="00AC23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4">
    <w:name w:val="xl84"/>
    <w:basedOn w:val="a"/>
    <w:rsid w:val="00AC2356"/>
    <w:pPr>
      <w:widowControl/>
      <w:spacing w:before="100" w:beforeAutospacing="1" w:after="100" w:afterAutospacing="1"/>
      <w:jc w:val="center"/>
    </w:pPr>
    <w:rPr>
      <w:rFonts w:ascii="宋体" w:hAnsi="宋体" w:cs="宋体"/>
      <w:kern w:val="0"/>
      <w:sz w:val="24"/>
    </w:rPr>
  </w:style>
  <w:style w:type="paragraph" w:customStyle="1" w:styleId="xl85">
    <w:name w:val="xl85"/>
    <w:basedOn w:val="a"/>
    <w:rsid w:val="00AC2356"/>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jc w:val="left"/>
    </w:pPr>
    <w:rPr>
      <w:rFonts w:ascii="宋体" w:hAnsi="宋体" w:cs="宋体"/>
      <w:kern w:val="0"/>
      <w:sz w:val="24"/>
    </w:rPr>
  </w:style>
  <w:style w:type="paragraph" w:customStyle="1" w:styleId="xl86">
    <w:name w:val="xl86"/>
    <w:basedOn w:val="a"/>
    <w:rsid w:val="00AC2356"/>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jc w:val="center"/>
    </w:pPr>
    <w:rPr>
      <w:rFonts w:ascii="宋体" w:hAnsi="宋体" w:cs="宋体"/>
      <w:kern w:val="0"/>
      <w:sz w:val="24"/>
    </w:rPr>
  </w:style>
  <w:style w:type="paragraph" w:customStyle="1" w:styleId="xl87">
    <w:name w:val="xl87"/>
    <w:basedOn w:val="a"/>
    <w:rsid w:val="00AC2356"/>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jc w:val="center"/>
    </w:pPr>
    <w:rPr>
      <w:rFonts w:ascii="宋体" w:hAnsi="宋体" w:cs="宋体"/>
      <w:kern w:val="0"/>
      <w:sz w:val="24"/>
    </w:rPr>
  </w:style>
  <w:style w:type="paragraph" w:customStyle="1" w:styleId="xl88">
    <w:name w:val="xl88"/>
    <w:basedOn w:val="a"/>
    <w:rsid w:val="00AC2356"/>
    <w:pPr>
      <w:widowControl/>
      <w:shd w:val="clear" w:color="000000" w:fill="CCE8CF"/>
      <w:spacing w:before="100" w:beforeAutospacing="1" w:after="100" w:afterAutospacing="1"/>
      <w:jc w:val="left"/>
    </w:pPr>
    <w:rPr>
      <w:rFonts w:ascii="宋体" w:hAnsi="宋体" w:cs="宋体"/>
      <w:kern w:val="0"/>
      <w:sz w:val="24"/>
    </w:rPr>
  </w:style>
  <w:style w:type="paragraph" w:styleId="TOC">
    <w:name w:val="TOC Heading"/>
    <w:basedOn w:val="1"/>
    <w:next w:val="a"/>
    <w:uiPriority w:val="39"/>
    <w:semiHidden/>
    <w:unhideWhenUsed/>
    <w:qFormat/>
    <w:rsid w:val="00AC2356"/>
    <w:pPr>
      <w:ind w:leftChars="-257" w:left="-540" w:firstLineChars="200" w:firstLine="360"/>
      <w:jc w:val="left"/>
      <w:outlineLvl w:val="9"/>
    </w:pPr>
    <w:rPr>
      <w:rFonts w:ascii="仿宋_GB2312" w:hAnsi="宋体"/>
    </w:rPr>
  </w:style>
  <w:style w:type="paragraph" w:styleId="afe">
    <w:name w:val="List Paragraph"/>
    <w:basedOn w:val="a"/>
    <w:uiPriority w:val="34"/>
    <w:qFormat/>
    <w:rsid w:val="00AC2356"/>
    <w:pPr>
      <w:widowControl/>
      <w:ind w:firstLineChars="200" w:firstLine="420"/>
      <w:jc w:val="left"/>
    </w:pPr>
    <w:rPr>
      <w:rFonts w:ascii="宋体" w:hAnsi="宋体" w:cs="宋体"/>
      <w:kern w:val="0"/>
      <w:sz w:val="28"/>
    </w:rPr>
  </w:style>
  <w:style w:type="paragraph" w:styleId="aff">
    <w:name w:val="No Spacing"/>
    <w:link w:val="aff0"/>
    <w:uiPriority w:val="1"/>
    <w:qFormat/>
    <w:rsid w:val="00AC2356"/>
    <w:rPr>
      <w:rFonts w:ascii="Calibri" w:eastAsia="宋体" w:hAnsi="Calibri" w:cs="Times New Roman"/>
      <w:kern w:val="0"/>
      <w:sz w:val="22"/>
    </w:rPr>
  </w:style>
  <w:style w:type="character" w:customStyle="1" w:styleId="aff0">
    <w:name w:val="无间隔 字符"/>
    <w:link w:val="aff"/>
    <w:uiPriority w:val="1"/>
    <w:rsid w:val="00AC2356"/>
    <w:rPr>
      <w:rFonts w:ascii="Calibri" w:eastAsia="宋体" w:hAnsi="Calibri" w:cs="Times New Roman"/>
      <w:kern w:val="0"/>
      <w:sz w:val="22"/>
    </w:rPr>
  </w:style>
  <w:style w:type="character" w:styleId="aff1">
    <w:name w:val="FollowedHyperlink"/>
    <w:basedOn w:val="a0"/>
    <w:uiPriority w:val="99"/>
    <w:unhideWhenUsed/>
    <w:rsid w:val="00AC2356"/>
    <w:rPr>
      <w:color w:val="800080"/>
      <w:u w:val="single"/>
    </w:rPr>
  </w:style>
  <w:style w:type="paragraph" w:styleId="aff2">
    <w:name w:val="Revision"/>
    <w:hidden/>
    <w:uiPriority w:val="99"/>
    <w:semiHidden/>
    <w:rsid w:val="00B82B7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10</Pages>
  <Words>1391</Words>
  <Characters>7929</Characters>
  <Application>Microsoft Office Word</Application>
  <DocSecurity>0</DocSecurity>
  <Lines>66</Lines>
  <Paragraphs>18</Paragraphs>
  <ScaleCrop>false</ScaleCrop>
  <Company>China</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王健</dc:creator>
  <cp:lastModifiedBy>徐珑青</cp:lastModifiedBy>
  <cp:revision>11</cp:revision>
  <cp:lastPrinted>2017-01-06T03:38:00Z</cp:lastPrinted>
  <dcterms:created xsi:type="dcterms:W3CDTF">2017-01-06T07:07:00Z</dcterms:created>
  <dcterms:modified xsi:type="dcterms:W3CDTF">2017-01-22T03:05:00Z</dcterms:modified>
</cp:coreProperties>
</file>